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A24CC" w:rsidRDefault="008A24CC">
      <w:pPr>
        <w:widowControl w:val="0"/>
        <w:pBdr>
          <w:top w:val="nil"/>
          <w:left w:val="nil"/>
          <w:bottom w:val="nil"/>
          <w:right w:val="nil"/>
          <w:between w:val="nil"/>
        </w:pBdr>
        <w:spacing w:after="0"/>
      </w:pPr>
    </w:p>
    <w:p w14:paraId="00000002" w14:textId="77777777" w:rsidR="008A24CC" w:rsidRDefault="00402CA2">
      <w:pPr>
        <w:pBdr>
          <w:top w:val="nil"/>
          <w:left w:val="nil"/>
          <w:bottom w:val="nil"/>
          <w:right w:val="nil"/>
          <w:between w:val="nil"/>
        </w:pBdr>
        <w:spacing w:before="240" w:after="60"/>
        <w:ind w:hanging="851"/>
        <w:rPr>
          <w:b/>
          <w:color w:val="000000"/>
          <w:sz w:val="24"/>
          <w:szCs w:val="24"/>
        </w:rPr>
      </w:pPr>
      <w:r>
        <w:rPr>
          <w:b/>
          <w:color w:val="000000"/>
          <w:sz w:val="24"/>
          <w:szCs w:val="24"/>
        </w:rPr>
        <w:t>ANTECEDENTES</w:t>
      </w:r>
    </w:p>
    <w:tbl>
      <w:tblPr>
        <w:tblStyle w:val="a"/>
        <w:tblW w:w="10774" w:type="dxa"/>
        <w:tblInd w:w="-781"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10774"/>
      </w:tblGrid>
      <w:tr w:rsidR="008A24CC" w14:paraId="7021CD74" w14:textId="77777777">
        <w:trPr>
          <w:trHeight w:val="385"/>
        </w:trPr>
        <w:tc>
          <w:tcPr>
            <w:tcW w:w="10774" w:type="dxa"/>
            <w:vAlign w:val="center"/>
          </w:tcPr>
          <w:p w14:paraId="00000003" w14:textId="77777777" w:rsidR="008A24CC" w:rsidRDefault="00402CA2">
            <w:pPr>
              <w:pBdr>
                <w:top w:val="nil"/>
                <w:left w:val="nil"/>
                <w:bottom w:val="nil"/>
                <w:right w:val="nil"/>
                <w:between w:val="nil"/>
              </w:pBdr>
              <w:spacing w:after="0" w:line="240" w:lineRule="auto"/>
              <w:jc w:val="both"/>
              <w:rPr>
                <w:color w:val="000000"/>
              </w:rPr>
            </w:pPr>
            <w:r>
              <w:rPr>
                <w:color w:val="000000"/>
                <w:sz w:val="24"/>
                <w:szCs w:val="24"/>
              </w:rPr>
              <w:t xml:space="preserve">El artículo 65 de la Constitución Política, dispone que: </w:t>
            </w:r>
            <w:r>
              <w:rPr>
                <w:color w:val="000000"/>
              </w:rPr>
              <w:t>“La producción de alimentos gozaré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00000004" w14:textId="77777777" w:rsidR="008A24CC" w:rsidRDefault="008A24CC">
            <w:pPr>
              <w:pBdr>
                <w:top w:val="nil"/>
                <w:left w:val="nil"/>
                <w:bottom w:val="nil"/>
                <w:right w:val="nil"/>
                <w:between w:val="nil"/>
              </w:pBdr>
              <w:spacing w:after="0" w:line="240" w:lineRule="auto"/>
              <w:jc w:val="both"/>
              <w:rPr>
                <w:color w:val="000000"/>
              </w:rPr>
            </w:pPr>
          </w:p>
          <w:p w14:paraId="00000005" w14:textId="77777777" w:rsidR="008A24CC" w:rsidRDefault="00402CA2">
            <w:pPr>
              <w:pBdr>
                <w:top w:val="nil"/>
                <w:left w:val="nil"/>
                <w:bottom w:val="nil"/>
                <w:right w:val="nil"/>
                <w:between w:val="nil"/>
              </w:pBdr>
              <w:spacing w:after="0" w:line="240" w:lineRule="auto"/>
              <w:jc w:val="both"/>
              <w:rPr>
                <w:color w:val="000000"/>
              </w:rPr>
            </w:pPr>
            <w:r>
              <w:rPr>
                <w:color w:val="000000"/>
                <w:sz w:val="24"/>
                <w:szCs w:val="24"/>
              </w:rPr>
              <w:t xml:space="preserve">El artículo 209 de la Carta, señala que: “La </w:t>
            </w:r>
            <w:r>
              <w:rPr>
                <w:color w:val="000000"/>
              </w:rPr>
              <w:t>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r>
              <w:rPr>
                <w:color w:val="000000"/>
                <w:sz w:val="24"/>
                <w:szCs w:val="24"/>
              </w:rPr>
              <w:t xml:space="preserve">Que de conformidad con el artículo 3 del Decreto Ley 2364 de 2015, el objeto de la Agencia de Desarrollo Rural es: </w:t>
            </w:r>
            <w:r>
              <w:rPr>
                <w:color w:val="000000"/>
              </w:rPr>
              <w:t>“(…) Ejecutar la política de desarrollo agropecuario y rural con enfoque territorial formulada por el Ministerio de Agricultura y Desarrollo Rural, a través de la estructuración, cofinanciación y ejecución de planes y proyectos integrales de desarrollo agropecuario y rural nacionales y de iniciativa territorial o asociativa, así como fortalecer la gestión del desarrollo agropecuario y rural y contribuir a mejorar las condiciones de vida de los pobladores rurales y la competitividad del país.”</w:t>
            </w:r>
          </w:p>
          <w:p w14:paraId="00000006" w14:textId="77777777" w:rsidR="008A24CC" w:rsidRDefault="008A24CC">
            <w:pPr>
              <w:pBdr>
                <w:top w:val="nil"/>
                <w:left w:val="nil"/>
                <w:bottom w:val="nil"/>
                <w:right w:val="nil"/>
                <w:between w:val="nil"/>
              </w:pBdr>
              <w:spacing w:after="0" w:line="240" w:lineRule="auto"/>
              <w:jc w:val="both"/>
              <w:rPr>
                <w:color w:val="000000"/>
              </w:rPr>
            </w:pPr>
          </w:p>
          <w:p w14:paraId="00000007" w14:textId="77777777" w:rsidR="008A24CC" w:rsidRDefault="00402CA2">
            <w:pPr>
              <w:pBdr>
                <w:top w:val="nil"/>
                <w:left w:val="nil"/>
                <w:bottom w:val="nil"/>
                <w:right w:val="nil"/>
                <w:between w:val="nil"/>
              </w:pBdr>
              <w:spacing w:after="0" w:line="240" w:lineRule="auto"/>
              <w:jc w:val="both"/>
              <w:rPr>
                <w:color w:val="000000"/>
              </w:rPr>
            </w:pPr>
            <w:r>
              <w:rPr>
                <w:color w:val="000000"/>
              </w:rPr>
              <w:t xml:space="preserve">Cumpliendo con las fusiones, asignas y en observancia y cumplimiento de los procedimientos de evaluación, estructuración y cofinanciación de proyectos productivos, la Agencia de Desarrollo Rural </w:t>
            </w:r>
            <w:r>
              <w:rPr>
                <w:b/>
                <w:color w:val="000000"/>
              </w:rPr>
              <w:t>aprobó</w:t>
            </w:r>
            <w:r>
              <w:rPr>
                <w:color w:val="000000"/>
              </w:rPr>
              <w:t xml:space="preserve"> el fortalecimiento productivo, socio-organizacional y empresarial de la Asociación ASOAGROEMPRENDER y mejorar las oportunidades de sus productores con la generación de ingresos, mejoramiento de la producción, transformación y competencias comerciales bajo orientación agrícola en el cultivo de Ñame</w:t>
            </w:r>
            <w:r>
              <w:rPr>
                <w:b/>
                <w:color w:val="000000"/>
              </w:rPr>
              <w:t>,</w:t>
            </w:r>
            <w:r>
              <w:rPr>
                <w:color w:val="000000"/>
              </w:rPr>
              <w:t xml:space="preserve"> el cual fue presentado en la mesa de trabajo solicitada por parte del Presidente de la Agencia de Desarrollo Rural, e integrada por los vicepresidentes de Gestión Contractual, Integración Productiva y Proyectos y la Jefe de la Oficina Asesora Jurídica, se recomendó la cofinanciación del proyecto, para lo cual se expidió la resolución </w:t>
            </w:r>
            <w:r>
              <w:rPr>
                <w:b/>
                <w:color w:val="000000"/>
              </w:rPr>
              <w:t>096</w:t>
            </w:r>
            <w:r>
              <w:rPr>
                <w:color w:val="000000"/>
              </w:rPr>
              <w:t xml:space="preserve"> de 2022, mediante la cual se aprobó la cofinanciación del Proyecto Integral de Desarrollo Agropecuario y Rural con enfoque territorial”  que Finalmente, beneficiaria a ciento veinticinco  (125) pequeños y medianos productores pertenecientes a la</w:t>
            </w:r>
            <w:r>
              <w:rPr>
                <w:b/>
                <w:color w:val="000000"/>
              </w:rPr>
              <w:t xml:space="preserve"> Asociación Asoagroemprender </w:t>
            </w:r>
            <w:r>
              <w:rPr>
                <w:color w:val="000000"/>
              </w:rPr>
              <w:t>en el municipio de el Carmen – Departamento de Bolívar.</w:t>
            </w:r>
          </w:p>
          <w:p w14:paraId="00000008" w14:textId="77777777" w:rsidR="008A24CC" w:rsidRDefault="008A24CC">
            <w:pPr>
              <w:pBdr>
                <w:top w:val="nil"/>
                <w:left w:val="nil"/>
                <w:bottom w:val="nil"/>
                <w:right w:val="nil"/>
                <w:between w:val="nil"/>
              </w:pBdr>
              <w:spacing w:after="0" w:line="240" w:lineRule="auto"/>
              <w:jc w:val="both"/>
              <w:rPr>
                <w:rFonts w:ascii="Arial" w:eastAsia="Arial" w:hAnsi="Arial" w:cs="Arial"/>
                <w:color w:val="000000"/>
              </w:rPr>
            </w:pPr>
          </w:p>
          <w:p w14:paraId="00000009" w14:textId="77777777" w:rsidR="008A24CC" w:rsidRDefault="008A24CC">
            <w:pPr>
              <w:pBdr>
                <w:top w:val="nil"/>
                <w:left w:val="nil"/>
                <w:bottom w:val="nil"/>
                <w:right w:val="nil"/>
                <w:between w:val="nil"/>
              </w:pBdr>
              <w:spacing w:after="0" w:line="240" w:lineRule="auto"/>
              <w:rPr>
                <w:color w:val="000000"/>
              </w:rPr>
            </w:pPr>
          </w:p>
        </w:tc>
      </w:tr>
    </w:tbl>
    <w:p w14:paraId="0000000A" w14:textId="77777777" w:rsidR="008A24CC" w:rsidRDefault="008A24CC">
      <w:pPr>
        <w:pBdr>
          <w:top w:val="nil"/>
          <w:left w:val="nil"/>
          <w:bottom w:val="nil"/>
          <w:right w:val="nil"/>
          <w:between w:val="nil"/>
        </w:pBdr>
        <w:spacing w:before="240" w:after="60"/>
        <w:ind w:hanging="851"/>
        <w:rPr>
          <w:b/>
          <w:color w:val="000000"/>
          <w:sz w:val="24"/>
          <w:szCs w:val="24"/>
        </w:rPr>
      </w:pPr>
    </w:p>
    <w:p w14:paraId="0000000B" w14:textId="77777777" w:rsidR="008A24CC" w:rsidRDefault="00402CA2">
      <w:pPr>
        <w:pBdr>
          <w:top w:val="nil"/>
          <w:left w:val="nil"/>
          <w:bottom w:val="nil"/>
          <w:right w:val="nil"/>
          <w:between w:val="nil"/>
        </w:pBdr>
        <w:spacing w:before="240" w:after="60"/>
        <w:ind w:hanging="851"/>
        <w:rPr>
          <w:b/>
          <w:color w:val="000000"/>
          <w:sz w:val="24"/>
          <w:szCs w:val="24"/>
        </w:rPr>
      </w:pPr>
      <w:r>
        <w:rPr>
          <w:b/>
          <w:color w:val="000000"/>
          <w:sz w:val="24"/>
          <w:szCs w:val="24"/>
        </w:rPr>
        <w:t>IDENTIFICACIÓN</w:t>
      </w:r>
    </w:p>
    <w:tbl>
      <w:tblPr>
        <w:tblStyle w:val="a0"/>
        <w:tblW w:w="10774" w:type="dxa"/>
        <w:tblInd w:w="-781"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552"/>
        <w:gridCol w:w="8222"/>
      </w:tblGrid>
      <w:tr w:rsidR="008A24CC" w14:paraId="5BD3C02E" w14:textId="77777777">
        <w:trPr>
          <w:trHeight w:val="385"/>
        </w:trPr>
        <w:tc>
          <w:tcPr>
            <w:tcW w:w="2552" w:type="dxa"/>
            <w:tcBorders>
              <w:right w:val="single" w:sz="4" w:space="0" w:color="000000"/>
            </w:tcBorders>
            <w:vAlign w:val="center"/>
          </w:tcPr>
          <w:p w14:paraId="0000000C" w14:textId="77777777" w:rsidR="008A24CC" w:rsidRDefault="00402CA2">
            <w:pPr>
              <w:rPr>
                <w:b/>
                <w:sz w:val="24"/>
                <w:szCs w:val="24"/>
              </w:rPr>
            </w:pPr>
            <w:r>
              <w:rPr>
                <w:b/>
                <w:sz w:val="24"/>
                <w:szCs w:val="24"/>
              </w:rPr>
              <w:t>Nombre del Cargo:</w:t>
            </w:r>
          </w:p>
        </w:tc>
        <w:tc>
          <w:tcPr>
            <w:tcW w:w="8222" w:type="dxa"/>
            <w:tcBorders>
              <w:left w:val="single" w:sz="4" w:space="0" w:color="000000"/>
            </w:tcBorders>
            <w:vAlign w:val="center"/>
          </w:tcPr>
          <w:p w14:paraId="0000000D" w14:textId="77777777" w:rsidR="008A24CC" w:rsidRDefault="00402CA2">
            <w:pPr>
              <w:rPr>
                <w:sz w:val="24"/>
                <w:szCs w:val="24"/>
              </w:rPr>
            </w:pPr>
            <w:r>
              <w:rPr>
                <w:sz w:val="24"/>
                <w:szCs w:val="24"/>
              </w:rPr>
              <w:t>Ingeniero Agrónomo.</w:t>
            </w:r>
          </w:p>
        </w:tc>
      </w:tr>
      <w:tr w:rsidR="008A24CC" w14:paraId="65808FA2" w14:textId="77777777">
        <w:trPr>
          <w:trHeight w:val="385"/>
        </w:trPr>
        <w:tc>
          <w:tcPr>
            <w:tcW w:w="2552" w:type="dxa"/>
            <w:tcBorders>
              <w:right w:val="single" w:sz="4" w:space="0" w:color="000000"/>
            </w:tcBorders>
            <w:vAlign w:val="center"/>
          </w:tcPr>
          <w:p w14:paraId="0000000E" w14:textId="77777777" w:rsidR="008A24CC" w:rsidRDefault="00402CA2">
            <w:pPr>
              <w:rPr>
                <w:b/>
                <w:sz w:val="24"/>
                <w:szCs w:val="24"/>
              </w:rPr>
            </w:pPr>
            <w:r>
              <w:rPr>
                <w:b/>
                <w:sz w:val="24"/>
                <w:szCs w:val="24"/>
              </w:rPr>
              <w:t>Tipo de Contrato:</w:t>
            </w:r>
          </w:p>
        </w:tc>
        <w:tc>
          <w:tcPr>
            <w:tcW w:w="8222" w:type="dxa"/>
            <w:tcBorders>
              <w:left w:val="single" w:sz="4" w:space="0" w:color="000000"/>
            </w:tcBorders>
            <w:vAlign w:val="center"/>
          </w:tcPr>
          <w:p w14:paraId="0000000F" w14:textId="77777777" w:rsidR="008A24CC" w:rsidRDefault="00402CA2">
            <w:pPr>
              <w:rPr>
                <w:sz w:val="24"/>
                <w:szCs w:val="24"/>
              </w:rPr>
            </w:pPr>
            <w:r>
              <w:rPr>
                <w:sz w:val="24"/>
                <w:szCs w:val="24"/>
              </w:rPr>
              <w:t>Prestación de Servicios.</w:t>
            </w:r>
          </w:p>
        </w:tc>
      </w:tr>
      <w:tr w:rsidR="008A24CC" w14:paraId="10131B69" w14:textId="77777777">
        <w:trPr>
          <w:trHeight w:val="385"/>
        </w:trPr>
        <w:tc>
          <w:tcPr>
            <w:tcW w:w="2552" w:type="dxa"/>
            <w:tcBorders>
              <w:bottom w:val="single" w:sz="4" w:space="0" w:color="000000"/>
              <w:right w:val="single" w:sz="4" w:space="0" w:color="000000"/>
            </w:tcBorders>
            <w:vAlign w:val="center"/>
          </w:tcPr>
          <w:p w14:paraId="00000010" w14:textId="77777777" w:rsidR="008A24CC" w:rsidRDefault="00402CA2">
            <w:pPr>
              <w:rPr>
                <w:b/>
                <w:sz w:val="24"/>
                <w:szCs w:val="24"/>
              </w:rPr>
            </w:pPr>
            <w:r>
              <w:rPr>
                <w:b/>
                <w:sz w:val="24"/>
                <w:szCs w:val="24"/>
              </w:rPr>
              <w:t>Valor total del contrato:</w:t>
            </w:r>
          </w:p>
        </w:tc>
        <w:tc>
          <w:tcPr>
            <w:tcW w:w="8222" w:type="dxa"/>
            <w:tcBorders>
              <w:left w:val="single" w:sz="4" w:space="0" w:color="000000"/>
              <w:bottom w:val="single" w:sz="4" w:space="0" w:color="000000"/>
            </w:tcBorders>
            <w:vAlign w:val="center"/>
          </w:tcPr>
          <w:p w14:paraId="00000011" w14:textId="77777777" w:rsidR="008A24CC" w:rsidRDefault="00402CA2">
            <w:pPr>
              <w:jc w:val="both"/>
              <w:rPr>
                <w:sz w:val="24"/>
                <w:szCs w:val="24"/>
              </w:rPr>
            </w:pPr>
            <w:r>
              <w:rPr>
                <w:sz w:val="24"/>
                <w:szCs w:val="24"/>
              </w:rPr>
              <w:t>CUARENTA Y DOS MILLONES DE PESOS MCTE ($ 42.000.000)</w:t>
            </w:r>
          </w:p>
        </w:tc>
      </w:tr>
      <w:tr w:rsidR="008A24CC" w14:paraId="480F51A7" w14:textId="77777777">
        <w:trPr>
          <w:trHeight w:val="672"/>
        </w:trPr>
        <w:tc>
          <w:tcPr>
            <w:tcW w:w="2552" w:type="dxa"/>
            <w:tcBorders>
              <w:bottom w:val="single" w:sz="4" w:space="0" w:color="000000"/>
              <w:right w:val="single" w:sz="4" w:space="0" w:color="000000"/>
            </w:tcBorders>
            <w:vAlign w:val="center"/>
          </w:tcPr>
          <w:p w14:paraId="00000012" w14:textId="77777777" w:rsidR="008A24CC" w:rsidRDefault="00402CA2">
            <w:pPr>
              <w:jc w:val="both"/>
              <w:rPr>
                <w:b/>
                <w:sz w:val="24"/>
                <w:szCs w:val="24"/>
              </w:rPr>
            </w:pPr>
            <w:r>
              <w:rPr>
                <w:b/>
                <w:sz w:val="24"/>
                <w:szCs w:val="24"/>
              </w:rPr>
              <w:lastRenderedPageBreak/>
              <w:t xml:space="preserve">Legalización del contrato: </w:t>
            </w:r>
          </w:p>
        </w:tc>
        <w:tc>
          <w:tcPr>
            <w:tcW w:w="8222" w:type="dxa"/>
            <w:tcBorders>
              <w:left w:val="single" w:sz="4" w:space="0" w:color="000000"/>
              <w:bottom w:val="single" w:sz="4" w:space="0" w:color="000000"/>
            </w:tcBorders>
            <w:vAlign w:val="center"/>
          </w:tcPr>
          <w:p w14:paraId="00000013" w14:textId="77777777" w:rsidR="008A24CC" w:rsidRDefault="00402CA2">
            <w:pPr>
              <w:jc w:val="both"/>
              <w:rPr>
                <w:sz w:val="24"/>
                <w:szCs w:val="24"/>
              </w:rPr>
            </w:pPr>
            <w:r>
              <w:t>La legalización estará sujeta a la firma del contrato por ambas partes y la presentación y aprobación de la póliza de cumplimiento.</w:t>
            </w:r>
          </w:p>
        </w:tc>
      </w:tr>
      <w:tr w:rsidR="008A24CC" w14:paraId="0EBC4A97" w14:textId="77777777">
        <w:trPr>
          <w:trHeight w:val="385"/>
        </w:trPr>
        <w:tc>
          <w:tcPr>
            <w:tcW w:w="2552" w:type="dxa"/>
            <w:tcBorders>
              <w:right w:val="single" w:sz="4" w:space="0" w:color="000000"/>
            </w:tcBorders>
            <w:vAlign w:val="center"/>
          </w:tcPr>
          <w:p w14:paraId="00000014" w14:textId="77777777" w:rsidR="008A24CC" w:rsidRDefault="00402CA2">
            <w:pPr>
              <w:rPr>
                <w:b/>
                <w:sz w:val="24"/>
                <w:szCs w:val="24"/>
              </w:rPr>
            </w:pPr>
            <w:r>
              <w:rPr>
                <w:b/>
                <w:sz w:val="24"/>
                <w:szCs w:val="24"/>
              </w:rPr>
              <w:t xml:space="preserve">Asignación Mensual: </w:t>
            </w:r>
          </w:p>
        </w:tc>
        <w:tc>
          <w:tcPr>
            <w:tcW w:w="8222" w:type="dxa"/>
            <w:tcBorders>
              <w:left w:val="single" w:sz="4" w:space="0" w:color="000000"/>
            </w:tcBorders>
            <w:vAlign w:val="center"/>
          </w:tcPr>
          <w:p w14:paraId="00000015" w14:textId="77777777" w:rsidR="008A24CC" w:rsidRDefault="00402CA2">
            <w:pPr>
              <w:pBdr>
                <w:top w:val="nil"/>
                <w:left w:val="nil"/>
                <w:bottom w:val="nil"/>
                <w:right w:val="nil"/>
                <w:between w:val="nil"/>
              </w:pBdr>
              <w:spacing w:after="0" w:line="240" w:lineRule="auto"/>
              <w:jc w:val="both"/>
              <w:rPr>
                <w:color w:val="000000"/>
                <w:sz w:val="24"/>
                <w:szCs w:val="24"/>
              </w:rPr>
            </w:pPr>
            <w:r>
              <w:rPr>
                <w:color w:val="000000"/>
                <w:sz w:val="24"/>
                <w:szCs w:val="24"/>
              </w:rPr>
              <w:t>La asignación mensual del contrato es de Tres Millones Quinientos Mil Pesos M/cte ($3.500.000) y este será a todo costo e incluye pago de honorarios por prestación del servicio, herramientas y materiales utilizados en las actividades, impuestos y pólizas y cualquier otro tipo de gasto que se genere en la ejecución del contrato. Para realizar el pago, el contratista deberá presentar  la cuenta de cobro, soporte del pago de los aportes de la seguridad social integral (Salud, Pensión y Riesgos Laborales ), con forme a los porcentajes de ley, certificación del Representante legal del cumplimiento de actividades y presentación de informes técnicos mensuales, donde se evidencien las actividades programas cumplidas  en cada periodo con sus respectivos anexos: formatos de asesorías, asistencia a capacitaciones,  material gráfico; y acta de recibo a satisfacción de los insumos y materiales  (cuando el caso lo amerite) servicios prestados.</w:t>
            </w:r>
          </w:p>
        </w:tc>
      </w:tr>
      <w:tr w:rsidR="008A24CC" w14:paraId="68862AF1" w14:textId="77777777">
        <w:trPr>
          <w:trHeight w:val="385"/>
        </w:trPr>
        <w:tc>
          <w:tcPr>
            <w:tcW w:w="2552" w:type="dxa"/>
            <w:vAlign w:val="center"/>
          </w:tcPr>
          <w:p w14:paraId="00000016" w14:textId="77777777" w:rsidR="008A24CC" w:rsidRDefault="00402CA2">
            <w:pPr>
              <w:jc w:val="both"/>
              <w:rPr>
                <w:b/>
                <w:sz w:val="24"/>
                <w:szCs w:val="24"/>
              </w:rPr>
            </w:pPr>
            <w:r>
              <w:rPr>
                <w:b/>
                <w:sz w:val="24"/>
                <w:szCs w:val="24"/>
              </w:rPr>
              <w:t>Duración del contrato:</w:t>
            </w:r>
          </w:p>
        </w:tc>
        <w:tc>
          <w:tcPr>
            <w:tcW w:w="8222" w:type="dxa"/>
            <w:vAlign w:val="center"/>
          </w:tcPr>
          <w:p w14:paraId="00000017" w14:textId="77777777" w:rsidR="008A24CC" w:rsidRDefault="00402CA2">
            <w:pPr>
              <w:spacing w:after="0" w:line="240" w:lineRule="auto"/>
              <w:jc w:val="both"/>
              <w:rPr>
                <w:sz w:val="24"/>
                <w:szCs w:val="24"/>
              </w:rPr>
            </w:pPr>
            <w:r>
              <w:rPr>
                <w:sz w:val="24"/>
                <w:szCs w:val="24"/>
              </w:rPr>
              <w:t>Doce (12) Meses - desde la firma y legalización de este hasta la ejecución total del proyecto, en todo caso su duración estará sujeta a la duración del MA 381 del 2022.</w:t>
            </w:r>
          </w:p>
        </w:tc>
      </w:tr>
      <w:tr w:rsidR="008A24CC" w14:paraId="7E2A4034" w14:textId="77777777">
        <w:trPr>
          <w:trHeight w:val="385"/>
        </w:trPr>
        <w:tc>
          <w:tcPr>
            <w:tcW w:w="2552" w:type="dxa"/>
            <w:vAlign w:val="center"/>
          </w:tcPr>
          <w:p w14:paraId="00000018" w14:textId="77777777" w:rsidR="008A24CC" w:rsidRDefault="00402CA2">
            <w:pPr>
              <w:jc w:val="both"/>
              <w:rPr>
                <w:b/>
                <w:sz w:val="24"/>
                <w:szCs w:val="24"/>
              </w:rPr>
            </w:pPr>
            <w:r>
              <w:rPr>
                <w:b/>
                <w:sz w:val="24"/>
                <w:szCs w:val="24"/>
              </w:rPr>
              <w:t>Plazas disponibles:</w:t>
            </w:r>
          </w:p>
        </w:tc>
        <w:tc>
          <w:tcPr>
            <w:tcW w:w="8222" w:type="dxa"/>
            <w:vAlign w:val="center"/>
          </w:tcPr>
          <w:p w14:paraId="00000019" w14:textId="77777777" w:rsidR="008A24CC" w:rsidRDefault="00402CA2">
            <w:pPr>
              <w:jc w:val="both"/>
              <w:rPr>
                <w:sz w:val="24"/>
                <w:szCs w:val="24"/>
              </w:rPr>
            </w:pPr>
            <w:r>
              <w:rPr>
                <w:sz w:val="24"/>
                <w:szCs w:val="24"/>
              </w:rPr>
              <w:t>Una (1)</w:t>
            </w:r>
          </w:p>
        </w:tc>
      </w:tr>
      <w:tr w:rsidR="008A24CC" w14:paraId="35EE173B" w14:textId="77777777">
        <w:trPr>
          <w:trHeight w:val="385"/>
        </w:trPr>
        <w:tc>
          <w:tcPr>
            <w:tcW w:w="2552" w:type="dxa"/>
            <w:vAlign w:val="center"/>
          </w:tcPr>
          <w:p w14:paraId="0000001A" w14:textId="77777777" w:rsidR="008A24CC" w:rsidRDefault="00402CA2">
            <w:pPr>
              <w:rPr>
                <w:b/>
                <w:sz w:val="24"/>
                <w:szCs w:val="24"/>
              </w:rPr>
            </w:pPr>
            <w:r>
              <w:rPr>
                <w:b/>
                <w:sz w:val="24"/>
                <w:szCs w:val="24"/>
              </w:rPr>
              <w:t>Lugar de Desarrollo:</w:t>
            </w:r>
          </w:p>
        </w:tc>
        <w:tc>
          <w:tcPr>
            <w:tcW w:w="8222" w:type="dxa"/>
            <w:vAlign w:val="center"/>
          </w:tcPr>
          <w:p w14:paraId="0000001B" w14:textId="77777777" w:rsidR="008A24CC" w:rsidRDefault="00402CA2">
            <w:pPr>
              <w:pBdr>
                <w:top w:val="nil"/>
                <w:left w:val="nil"/>
                <w:bottom w:val="nil"/>
                <w:right w:val="nil"/>
                <w:between w:val="nil"/>
              </w:pBdr>
              <w:spacing w:after="0" w:line="240" w:lineRule="auto"/>
              <w:rPr>
                <w:color w:val="000000"/>
                <w:sz w:val="24"/>
                <w:szCs w:val="24"/>
              </w:rPr>
            </w:pPr>
            <w:r>
              <w:rPr>
                <w:color w:val="000000"/>
                <w:sz w:val="24"/>
                <w:szCs w:val="24"/>
              </w:rPr>
              <w:t xml:space="preserve">Municipio Carmen de Bolívar – Departamento de Bolívar </w:t>
            </w:r>
          </w:p>
          <w:p w14:paraId="0000001C" w14:textId="77777777" w:rsidR="008A24CC" w:rsidRDefault="008A24CC">
            <w:pPr>
              <w:pBdr>
                <w:top w:val="nil"/>
                <w:left w:val="nil"/>
                <w:bottom w:val="nil"/>
                <w:right w:val="nil"/>
                <w:between w:val="nil"/>
              </w:pBdr>
              <w:spacing w:after="0" w:line="240" w:lineRule="auto"/>
              <w:rPr>
                <w:color w:val="000000"/>
              </w:rPr>
            </w:pPr>
          </w:p>
        </w:tc>
      </w:tr>
      <w:tr w:rsidR="008A24CC" w14:paraId="09FE1485" w14:textId="77777777">
        <w:trPr>
          <w:trHeight w:val="2935"/>
        </w:trPr>
        <w:tc>
          <w:tcPr>
            <w:tcW w:w="2552" w:type="dxa"/>
            <w:vAlign w:val="center"/>
          </w:tcPr>
          <w:p w14:paraId="0000001D" w14:textId="77777777" w:rsidR="008A24CC" w:rsidRDefault="00402CA2">
            <w:pPr>
              <w:rPr>
                <w:b/>
                <w:sz w:val="24"/>
                <w:szCs w:val="24"/>
              </w:rPr>
            </w:pPr>
            <w:r>
              <w:rPr>
                <w:b/>
                <w:sz w:val="24"/>
                <w:szCs w:val="24"/>
              </w:rPr>
              <w:t>Beneficiarios:</w:t>
            </w:r>
          </w:p>
        </w:tc>
        <w:tc>
          <w:tcPr>
            <w:tcW w:w="8222" w:type="dxa"/>
            <w:vAlign w:val="center"/>
          </w:tcPr>
          <w:p w14:paraId="0000001E" w14:textId="77777777" w:rsidR="008A24CC" w:rsidRDefault="00402CA2">
            <w:pPr>
              <w:rPr>
                <w:sz w:val="24"/>
                <w:szCs w:val="24"/>
              </w:rPr>
            </w:pPr>
            <w:r>
              <w:rPr>
                <w:sz w:val="24"/>
                <w:szCs w:val="24"/>
              </w:rPr>
              <w:t xml:space="preserve">       </w:t>
            </w:r>
          </w:p>
          <w:p w14:paraId="0000001F" w14:textId="77777777" w:rsidR="008A24CC" w:rsidRDefault="00402CA2">
            <w:pPr>
              <w:rPr>
                <w:b/>
                <w:sz w:val="24"/>
                <w:szCs w:val="24"/>
              </w:rPr>
            </w:pPr>
            <w:r>
              <w:rPr>
                <w:b/>
                <w:sz w:val="24"/>
                <w:szCs w:val="24"/>
              </w:rPr>
              <w:t>125 productores.</w:t>
            </w:r>
          </w:p>
          <w:p w14:paraId="00000020" w14:textId="77777777" w:rsidR="008A24CC" w:rsidRDefault="008A24CC">
            <w:pPr>
              <w:rPr>
                <w:sz w:val="24"/>
                <w:szCs w:val="24"/>
              </w:rPr>
            </w:pPr>
          </w:p>
        </w:tc>
      </w:tr>
      <w:tr w:rsidR="008A24CC" w14:paraId="7365DCDF" w14:textId="77777777">
        <w:trPr>
          <w:trHeight w:val="385"/>
        </w:trPr>
        <w:tc>
          <w:tcPr>
            <w:tcW w:w="2552" w:type="dxa"/>
            <w:tcBorders>
              <w:bottom w:val="single" w:sz="4" w:space="0" w:color="000000"/>
            </w:tcBorders>
            <w:vAlign w:val="center"/>
          </w:tcPr>
          <w:p w14:paraId="00000021" w14:textId="77777777" w:rsidR="008A24CC" w:rsidRDefault="00402CA2">
            <w:pPr>
              <w:pBdr>
                <w:top w:val="nil"/>
                <w:left w:val="nil"/>
                <w:bottom w:val="nil"/>
                <w:right w:val="nil"/>
                <w:between w:val="nil"/>
              </w:pBdr>
              <w:spacing w:before="240" w:after="60"/>
              <w:rPr>
                <w:b/>
                <w:color w:val="000000"/>
                <w:sz w:val="24"/>
                <w:szCs w:val="24"/>
              </w:rPr>
            </w:pPr>
            <w:r>
              <w:rPr>
                <w:b/>
                <w:color w:val="000000"/>
                <w:sz w:val="24"/>
                <w:szCs w:val="24"/>
              </w:rPr>
              <w:t xml:space="preserve">Supervisor del contrato                                                  </w:t>
            </w:r>
          </w:p>
        </w:tc>
        <w:tc>
          <w:tcPr>
            <w:tcW w:w="8222" w:type="dxa"/>
            <w:tcBorders>
              <w:bottom w:val="single" w:sz="4" w:space="0" w:color="000000"/>
            </w:tcBorders>
            <w:vAlign w:val="center"/>
          </w:tcPr>
          <w:p w14:paraId="00000022" w14:textId="77777777" w:rsidR="008A24CC" w:rsidRDefault="00402CA2">
            <w:pPr>
              <w:pBdr>
                <w:top w:val="nil"/>
                <w:left w:val="nil"/>
                <w:bottom w:val="nil"/>
                <w:right w:val="nil"/>
                <w:between w:val="nil"/>
              </w:pBdr>
              <w:spacing w:after="0" w:line="240" w:lineRule="auto"/>
              <w:jc w:val="both"/>
              <w:rPr>
                <w:color w:val="000000"/>
                <w:sz w:val="24"/>
                <w:szCs w:val="24"/>
              </w:rPr>
            </w:pPr>
            <w:r>
              <w:rPr>
                <w:color w:val="000000"/>
                <w:sz w:val="24"/>
                <w:szCs w:val="24"/>
              </w:rPr>
              <w:t xml:space="preserve">Supervisión del Representante legal de </w:t>
            </w:r>
            <w:r>
              <w:rPr>
                <w:b/>
                <w:color w:val="000000"/>
                <w:sz w:val="24"/>
                <w:szCs w:val="24"/>
              </w:rPr>
              <w:t>FUNDAVISO</w:t>
            </w:r>
            <w:r>
              <w:rPr>
                <w:color w:val="000000"/>
                <w:sz w:val="24"/>
                <w:szCs w:val="24"/>
              </w:rPr>
              <w:t xml:space="preserve"> </w:t>
            </w:r>
          </w:p>
        </w:tc>
      </w:tr>
      <w:tr w:rsidR="008A24CC" w14:paraId="25D75DCF" w14:textId="77777777">
        <w:trPr>
          <w:trHeight w:val="385"/>
        </w:trPr>
        <w:tc>
          <w:tcPr>
            <w:tcW w:w="2552" w:type="dxa"/>
            <w:tcBorders>
              <w:top w:val="single" w:sz="4" w:space="0" w:color="000000"/>
              <w:left w:val="single" w:sz="4" w:space="0" w:color="000000"/>
              <w:bottom w:val="single" w:sz="4" w:space="0" w:color="000000"/>
              <w:right w:val="nil"/>
            </w:tcBorders>
            <w:vAlign w:val="center"/>
          </w:tcPr>
          <w:p w14:paraId="00000023" w14:textId="77777777" w:rsidR="008A24CC" w:rsidRDefault="00402CA2">
            <w:pPr>
              <w:pBdr>
                <w:top w:val="nil"/>
                <w:left w:val="nil"/>
                <w:bottom w:val="nil"/>
                <w:right w:val="nil"/>
                <w:between w:val="nil"/>
              </w:pBdr>
              <w:spacing w:before="240" w:after="60"/>
              <w:rPr>
                <w:b/>
                <w:color w:val="000000"/>
                <w:sz w:val="24"/>
                <w:szCs w:val="24"/>
              </w:rPr>
            </w:pPr>
            <w:r>
              <w:rPr>
                <w:b/>
                <w:color w:val="000000"/>
                <w:sz w:val="24"/>
                <w:szCs w:val="24"/>
              </w:rPr>
              <w:t>Objeto del Contrato:</w:t>
            </w:r>
          </w:p>
        </w:tc>
        <w:tc>
          <w:tcPr>
            <w:tcW w:w="8222" w:type="dxa"/>
            <w:tcBorders>
              <w:top w:val="single" w:sz="4" w:space="0" w:color="000000"/>
              <w:left w:val="nil"/>
              <w:bottom w:val="single" w:sz="4" w:space="0" w:color="000000"/>
              <w:right w:val="single" w:sz="4" w:space="0" w:color="000000"/>
            </w:tcBorders>
            <w:vAlign w:val="center"/>
          </w:tcPr>
          <w:p w14:paraId="00000024" w14:textId="77777777" w:rsidR="008A24CC" w:rsidRDefault="00402CA2">
            <w:pPr>
              <w:pBdr>
                <w:top w:val="nil"/>
                <w:left w:val="nil"/>
                <w:bottom w:val="nil"/>
                <w:right w:val="nil"/>
                <w:between w:val="nil"/>
              </w:pBdr>
              <w:spacing w:after="0" w:line="240" w:lineRule="auto"/>
              <w:jc w:val="both"/>
              <w:rPr>
                <w:color w:val="000000"/>
              </w:rPr>
            </w:pPr>
            <w:r>
              <w:rPr>
                <w:color w:val="000000"/>
                <w:sz w:val="24"/>
                <w:szCs w:val="24"/>
              </w:rPr>
              <w:t>Prestar sus servicios profesionales para realizar acompañamiento, ejecución y seguimiento de las actividades de asistencia técnica y ambiental que propenda por el fortalecimiento de las capacidades técnicas y productivas de la Asociación ASOAGROEMPRENDER en el marco del Memorando de Acuerdo 381 de 2022</w:t>
            </w:r>
          </w:p>
        </w:tc>
      </w:tr>
    </w:tbl>
    <w:p w14:paraId="00000025" w14:textId="77777777" w:rsidR="008A24CC" w:rsidRDefault="00402CA2">
      <w:pPr>
        <w:pBdr>
          <w:top w:val="nil"/>
          <w:left w:val="nil"/>
          <w:bottom w:val="nil"/>
          <w:right w:val="nil"/>
          <w:between w:val="nil"/>
        </w:pBdr>
        <w:spacing w:before="240" w:after="60"/>
        <w:ind w:hanging="851"/>
        <w:rPr>
          <w:b/>
          <w:color w:val="000000"/>
          <w:sz w:val="24"/>
          <w:szCs w:val="24"/>
        </w:rPr>
      </w:pPr>
      <w:r>
        <w:rPr>
          <w:b/>
          <w:color w:val="000000"/>
          <w:sz w:val="24"/>
          <w:szCs w:val="24"/>
        </w:rPr>
        <w:t xml:space="preserve">PERFIL OCUPACIONAL </w:t>
      </w:r>
    </w:p>
    <w:tbl>
      <w:tblPr>
        <w:tblStyle w:val="a1"/>
        <w:tblW w:w="10774"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4"/>
      </w:tblGrid>
      <w:tr w:rsidR="008A24CC" w14:paraId="52369F59" w14:textId="77777777">
        <w:trPr>
          <w:trHeight w:val="385"/>
        </w:trPr>
        <w:tc>
          <w:tcPr>
            <w:tcW w:w="10774" w:type="dxa"/>
            <w:vAlign w:val="center"/>
          </w:tcPr>
          <w:p w14:paraId="00000026" w14:textId="77777777" w:rsidR="008A24CC" w:rsidRDefault="00402CA2">
            <w:pPr>
              <w:pBdr>
                <w:top w:val="nil"/>
                <w:left w:val="nil"/>
                <w:bottom w:val="nil"/>
                <w:right w:val="nil"/>
                <w:between w:val="nil"/>
              </w:pBdr>
              <w:spacing w:after="0" w:line="240" w:lineRule="auto"/>
              <w:jc w:val="both"/>
              <w:rPr>
                <w:color w:val="FF0000"/>
                <w:sz w:val="24"/>
                <w:szCs w:val="24"/>
              </w:rPr>
            </w:pPr>
            <w:r>
              <w:rPr>
                <w:b/>
                <w:color w:val="000000"/>
                <w:sz w:val="24"/>
                <w:szCs w:val="24"/>
              </w:rPr>
              <w:lastRenderedPageBreak/>
              <w:t xml:space="preserve">Formación Académica </w:t>
            </w:r>
            <w:r>
              <w:rPr>
                <w:i/>
                <w:color w:val="000000"/>
                <w:sz w:val="24"/>
                <w:szCs w:val="24"/>
              </w:rPr>
              <w:t xml:space="preserve">(Estudios mínimos requeridos): </w:t>
            </w:r>
            <w:r>
              <w:rPr>
                <w:color w:val="000000"/>
                <w:sz w:val="24"/>
                <w:szCs w:val="24"/>
              </w:rPr>
              <w:t>Profesionales en Ingeniería Agrónoma, Agrícola o Agronómica.</w:t>
            </w:r>
          </w:p>
        </w:tc>
      </w:tr>
      <w:tr w:rsidR="008A24CC" w14:paraId="148BE84F" w14:textId="77777777">
        <w:trPr>
          <w:trHeight w:val="385"/>
        </w:trPr>
        <w:tc>
          <w:tcPr>
            <w:tcW w:w="10774" w:type="dxa"/>
            <w:vAlign w:val="center"/>
          </w:tcPr>
          <w:p w14:paraId="00000027" w14:textId="77777777" w:rsidR="008A24CC" w:rsidRDefault="00402CA2">
            <w:pPr>
              <w:pBdr>
                <w:top w:val="nil"/>
                <w:left w:val="nil"/>
                <w:bottom w:val="nil"/>
                <w:right w:val="nil"/>
                <w:between w:val="nil"/>
              </w:pBdr>
              <w:spacing w:after="0" w:line="240" w:lineRule="auto"/>
              <w:jc w:val="both"/>
              <w:rPr>
                <w:b/>
                <w:color w:val="000000"/>
                <w:sz w:val="24"/>
                <w:szCs w:val="24"/>
              </w:rPr>
            </w:pPr>
            <w:r>
              <w:rPr>
                <w:b/>
                <w:color w:val="000000"/>
                <w:sz w:val="24"/>
                <w:szCs w:val="24"/>
              </w:rPr>
              <w:t xml:space="preserve">Conocimientos complementarios: </w:t>
            </w:r>
          </w:p>
          <w:p w14:paraId="00000028" w14:textId="77777777" w:rsidR="008A24CC" w:rsidRDefault="00402CA2">
            <w:pPr>
              <w:pBdr>
                <w:top w:val="nil"/>
                <w:left w:val="nil"/>
                <w:bottom w:val="nil"/>
                <w:right w:val="nil"/>
                <w:between w:val="nil"/>
              </w:pBdr>
              <w:spacing w:after="0" w:line="240" w:lineRule="auto"/>
              <w:jc w:val="both"/>
              <w:rPr>
                <w:rFonts w:ascii="Arial" w:eastAsia="Arial" w:hAnsi="Arial" w:cs="Arial"/>
                <w:color w:val="000000"/>
                <w:sz w:val="20"/>
                <w:szCs w:val="20"/>
              </w:rPr>
            </w:pPr>
            <w:r>
              <w:rPr>
                <w:color w:val="000000"/>
                <w:sz w:val="24"/>
                <w:szCs w:val="24"/>
              </w:rPr>
              <w:t>Manejo integral de cultivo agrícolas de clima tropical y/o en arreglos forestales, manejo de cultivos de Ñame</w:t>
            </w:r>
            <w:r>
              <w:rPr>
                <w:rFonts w:ascii="Arial" w:eastAsia="Arial" w:hAnsi="Arial" w:cs="Arial"/>
                <w:color w:val="000000"/>
                <w:sz w:val="20"/>
                <w:szCs w:val="20"/>
              </w:rPr>
              <w:t xml:space="preserve"> </w:t>
            </w:r>
          </w:p>
          <w:p w14:paraId="00000029" w14:textId="77777777" w:rsidR="008A24CC" w:rsidRDefault="00402CA2">
            <w:pPr>
              <w:pBdr>
                <w:top w:val="nil"/>
                <w:left w:val="nil"/>
                <w:bottom w:val="nil"/>
                <w:right w:val="nil"/>
                <w:between w:val="nil"/>
              </w:pBdr>
              <w:spacing w:after="0" w:line="240" w:lineRule="auto"/>
              <w:jc w:val="both"/>
              <w:rPr>
                <w:color w:val="000000"/>
                <w:sz w:val="24"/>
                <w:szCs w:val="24"/>
              </w:rPr>
            </w:pPr>
            <w:r>
              <w:rPr>
                <w:color w:val="000000"/>
                <w:sz w:val="24"/>
                <w:szCs w:val="24"/>
              </w:rPr>
              <w:t>Educación y manejo Ambiental.</w:t>
            </w:r>
          </w:p>
          <w:p w14:paraId="0000002A" w14:textId="77777777" w:rsidR="008A24CC" w:rsidRDefault="00402CA2">
            <w:pPr>
              <w:pBdr>
                <w:top w:val="nil"/>
                <w:left w:val="nil"/>
                <w:bottom w:val="nil"/>
                <w:right w:val="nil"/>
                <w:between w:val="nil"/>
              </w:pBdr>
              <w:spacing w:after="0" w:line="240" w:lineRule="auto"/>
              <w:jc w:val="both"/>
              <w:rPr>
                <w:color w:val="000000"/>
                <w:sz w:val="24"/>
                <w:szCs w:val="24"/>
              </w:rPr>
            </w:pPr>
            <w:r>
              <w:rPr>
                <w:color w:val="000000"/>
                <w:sz w:val="24"/>
                <w:szCs w:val="24"/>
              </w:rPr>
              <w:t>Manejo de comunidades de pequeños productores.</w:t>
            </w:r>
          </w:p>
          <w:p w14:paraId="0000002B" w14:textId="77777777" w:rsidR="008A24CC" w:rsidRDefault="00402CA2">
            <w:pPr>
              <w:pBdr>
                <w:top w:val="nil"/>
                <w:left w:val="nil"/>
                <w:bottom w:val="nil"/>
                <w:right w:val="nil"/>
                <w:between w:val="nil"/>
              </w:pBdr>
              <w:spacing w:after="0" w:line="240" w:lineRule="auto"/>
              <w:jc w:val="both"/>
              <w:rPr>
                <w:color w:val="000000"/>
                <w:sz w:val="24"/>
                <w:szCs w:val="24"/>
              </w:rPr>
            </w:pPr>
            <w:r>
              <w:rPr>
                <w:color w:val="000000"/>
                <w:sz w:val="24"/>
                <w:szCs w:val="24"/>
              </w:rPr>
              <w:t>Manejo de la metodología ECA, métodos y medios de extensión rural.</w:t>
            </w:r>
          </w:p>
          <w:p w14:paraId="0000002C" w14:textId="77777777" w:rsidR="008A24CC" w:rsidRDefault="00402CA2">
            <w:pPr>
              <w:pBdr>
                <w:top w:val="nil"/>
                <w:left w:val="nil"/>
                <w:bottom w:val="nil"/>
                <w:right w:val="nil"/>
                <w:between w:val="nil"/>
              </w:pBdr>
              <w:spacing w:after="0" w:line="240" w:lineRule="auto"/>
              <w:jc w:val="both"/>
              <w:rPr>
                <w:color w:val="000000"/>
                <w:sz w:val="24"/>
                <w:szCs w:val="24"/>
              </w:rPr>
            </w:pPr>
            <w:r>
              <w:rPr>
                <w:color w:val="000000"/>
                <w:sz w:val="24"/>
                <w:szCs w:val="24"/>
              </w:rPr>
              <w:t xml:space="preserve">Conocimientos en certificaciones en BPA   </w:t>
            </w:r>
          </w:p>
          <w:p w14:paraId="0000002D" w14:textId="77777777" w:rsidR="008A24CC" w:rsidRDefault="00402CA2">
            <w:pPr>
              <w:pBdr>
                <w:top w:val="nil"/>
                <w:left w:val="nil"/>
                <w:bottom w:val="nil"/>
                <w:right w:val="nil"/>
                <w:between w:val="nil"/>
              </w:pBdr>
              <w:spacing w:after="0" w:line="240" w:lineRule="auto"/>
              <w:jc w:val="both"/>
              <w:rPr>
                <w:color w:val="000000"/>
                <w:sz w:val="24"/>
                <w:szCs w:val="24"/>
              </w:rPr>
            </w:pPr>
            <w:r>
              <w:rPr>
                <w:color w:val="000000"/>
                <w:sz w:val="24"/>
                <w:szCs w:val="24"/>
              </w:rPr>
              <w:t>Manejo de aplicativos informáticos – office.</w:t>
            </w:r>
          </w:p>
        </w:tc>
      </w:tr>
      <w:tr w:rsidR="008A24CC" w14:paraId="1B7C7F4F" w14:textId="77777777">
        <w:trPr>
          <w:trHeight w:val="780"/>
        </w:trPr>
        <w:tc>
          <w:tcPr>
            <w:tcW w:w="10774" w:type="dxa"/>
            <w:vAlign w:val="center"/>
          </w:tcPr>
          <w:p w14:paraId="0000002E" w14:textId="77777777" w:rsidR="008A24CC" w:rsidRDefault="00402CA2">
            <w:pPr>
              <w:pBdr>
                <w:top w:val="nil"/>
                <w:left w:val="nil"/>
                <w:bottom w:val="nil"/>
                <w:right w:val="nil"/>
                <w:between w:val="nil"/>
              </w:pBdr>
              <w:spacing w:after="0" w:line="240" w:lineRule="auto"/>
              <w:jc w:val="both"/>
              <w:rPr>
                <w:i/>
                <w:color w:val="000000"/>
                <w:sz w:val="24"/>
                <w:szCs w:val="24"/>
              </w:rPr>
            </w:pPr>
            <w:r>
              <w:rPr>
                <w:b/>
                <w:color w:val="000000"/>
                <w:sz w:val="24"/>
                <w:szCs w:val="24"/>
              </w:rPr>
              <w:t xml:space="preserve">Experiencia: </w:t>
            </w:r>
            <w:r>
              <w:rPr>
                <w:i/>
                <w:color w:val="000000"/>
                <w:sz w:val="24"/>
                <w:szCs w:val="24"/>
              </w:rPr>
              <w:t>(Tiempo total laboral y tiempo específico requerido para el desempeño en el cargo)</w:t>
            </w:r>
          </w:p>
          <w:p w14:paraId="0000002F" w14:textId="77777777" w:rsidR="008A24CC" w:rsidRDefault="00402CA2">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 xml:space="preserve">2 años de experiencia general </w:t>
            </w:r>
          </w:p>
          <w:p w14:paraId="00000030" w14:textId="77777777" w:rsidR="008A24CC" w:rsidRDefault="00124B0A">
            <w:pPr>
              <w:numPr>
                <w:ilvl w:val="0"/>
                <w:numId w:val="5"/>
              </w:numPr>
              <w:pBdr>
                <w:top w:val="nil"/>
                <w:left w:val="nil"/>
                <w:bottom w:val="nil"/>
                <w:right w:val="nil"/>
                <w:between w:val="nil"/>
              </w:pBdr>
              <w:spacing w:after="0" w:line="240" w:lineRule="auto"/>
              <w:jc w:val="both"/>
              <w:rPr>
                <w:color w:val="000000"/>
                <w:sz w:val="24"/>
                <w:szCs w:val="24"/>
              </w:rPr>
            </w:pPr>
            <w:sdt>
              <w:sdtPr>
                <w:tag w:val="goog_rdk_0"/>
                <w:id w:val="-1397277601"/>
              </w:sdtPr>
              <w:sdtEndPr/>
              <w:sdtContent>
                <w:commentRangeStart w:id="0"/>
              </w:sdtContent>
            </w:sdt>
            <w:r w:rsidR="00402CA2">
              <w:rPr>
                <w:color w:val="000000"/>
                <w:sz w:val="24"/>
                <w:szCs w:val="24"/>
              </w:rPr>
              <w:t xml:space="preserve">2 años de experiencia certificada en establecimiento y manejo del cultivo agrícolas de clima tropical y/o en arreglos forestales, manejo de cultivos de Ñame </w:t>
            </w:r>
            <w:commentRangeEnd w:id="0"/>
            <w:r w:rsidR="00402CA2">
              <w:commentReference w:id="0"/>
            </w:r>
          </w:p>
          <w:p w14:paraId="00000031" w14:textId="77777777" w:rsidR="008A24CC" w:rsidRDefault="00402CA2">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1 año de experiencia en manejo de temas ambientales.</w:t>
            </w:r>
          </w:p>
        </w:tc>
      </w:tr>
      <w:tr w:rsidR="008A24CC" w14:paraId="122CB126" w14:textId="77777777">
        <w:trPr>
          <w:trHeight w:val="385"/>
        </w:trPr>
        <w:tc>
          <w:tcPr>
            <w:tcW w:w="10774" w:type="dxa"/>
            <w:vAlign w:val="center"/>
          </w:tcPr>
          <w:p w14:paraId="00000032" w14:textId="77777777" w:rsidR="008A24CC" w:rsidRDefault="00402CA2">
            <w:pPr>
              <w:pBdr>
                <w:top w:val="nil"/>
                <w:left w:val="nil"/>
                <w:bottom w:val="nil"/>
                <w:right w:val="nil"/>
                <w:between w:val="nil"/>
              </w:pBdr>
              <w:spacing w:after="0" w:line="240" w:lineRule="auto"/>
              <w:rPr>
                <w:b/>
                <w:color w:val="000000"/>
                <w:sz w:val="24"/>
                <w:szCs w:val="24"/>
              </w:rPr>
            </w:pPr>
            <w:r>
              <w:rPr>
                <w:b/>
                <w:color w:val="000000"/>
                <w:sz w:val="24"/>
                <w:szCs w:val="24"/>
              </w:rPr>
              <w:t>Requerimientos especiales:</w:t>
            </w:r>
          </w:p>
          <w:p w14:paraId="00000033" w14:textId="77777777" w:rsidR="008A24CC" w:rsidRDefault="00402CA2">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Disponibilidad de trabajo tiempo completo por las características del proyecto.</w:t>
            </w:r>
          </w:p>
          <w:p w14:paraId="00000034" w14:textId="77777777" w:rsidR="008A24CC" w:rsidRDefault="00402CA2">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Disponibilidad para trabajar en campo, Municipio Carmen de Bolívar – Departamento de Bolívar.</w:t>
            </w:r>
          </w:p>
          <w:p w14:paraId="00000035" w14:textId="77777777" w:rsidR="008A24CC" w:rsidRDefault="00402CA2">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Preferiblemente con moto o vehículo para su movilización.</w:t>
            </w:r>
          </w:p>
        </w:tc>
      </w:tr>
    </w:tbl>
    <w:p w14:paraId="00000036" w14:textId="77777777" w:rsidR="008A24CC" w:rsidRDefault="00402CA2">
      <w:pPr>
        <w:pBdr>
          <w:top w:val="nil"/>
          <w:left w:val="nil"/>
          <w:bottom w:val="nil"/>
          <w:right w:val="nil"/>
          <w:between w:val="nil"/>
        </w:pBdr>
        <w:spacing w:before="240" w:after="60"/>
        <w:ind w:hanging="851"/>
        <w:rPr>
          <w:b/>
          <w:color w:val="000000"/>
          <w:sz w:val="24"/>
          <w:szCs w:val="24"/>
        </w:rPr>
      </w:pPr>
      <w:r>
        <w:rPr>
          <w:b/>
          <w:color w:val="000000"/>
          <w:sz w:val="24"/>
          <w:szCs w:val="24"/>
        </w:rPr>
        <w:t xml:space="preserve">PERFIL COMPETENCIAS </w:t>
      </w:r>
    </w:p>
    <w:tbl>
      <w:tblPr>
        <w:tblStyle w:val="a2"/>
        <w:tblW w:w="10774"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4"/>
      </w:tblGrid>
      <w:tr w:rsidR="008A24CC" w14:paraId="5794C22A" w14:textId="77777777">
        <w:trPr>
          <w:trHeight w:val="385"/>
        </w:trPr>
        <w:tc>
          <w:tcPr>
            <w:tcW w:w="10774" w:type="dxa"/>
            <w:vAlign w:val="center"/>
          </w:tcPr>
          <w:p w14:paraId="00000037" w14:textId="77777777" w:rsidR="008A24CC" w:rsidRDefault="00402CA2">
            <w:pPr>
              <w:pBdr>
                <w:top w:val="nil"/>
                <w:left w:val="nil"/>
                <w:bottom w:val="nil"/>
                <w:right w:val="nil"/>
                <w:between w:val="nil"/>
              </w:pBdr>
              <w:spacing w:after="0" w:line="240" w:lineRule="auto"/>
              <w:rPr>
                <w:b/>
                <w:color w:val="000000"/>
                <w:sz w:val="24"/>
                <w:szCs w:val="24"/>
              </w:rPr>
            </w:pPr>
            <w:r>
              <w:rPr>
                <w:b/>
                <w:color w:val="000000"/>
                <w:sz w:val="24"/>
                <w:szCs w:val="24"/>
              </w:rPr>
              <w:t>Competencias Organizacionales:</w:t>
            </w:r>
          </w:p>
          <w:p w14:paraId="00000038" w14:textId="77777777" w:rsidR="008A24CC" w:rsidRDefault="00402CA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Orientación al Logro</w:t>
            </w:r>
          </w:p>
          <w:p w14:paraId="00000039" w14:textId="77777777" w:rsidR="008A24CC" w:rsidRDefault="00402CA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Trabajo en Equipo</w:t>
            </w:r>
          </w:p>
          <w:p w14:paraId="0000003A" w14:textId="77777777" w:rsidR="008A24CC" w:rsidRDefault="00402CA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Flexibilidad</w:t>
            </w:r>
          </w:p>
          <w:p w14:paraId="0000003B" w14:textId="77777777" w:rsidR="008A24CC" w:rsidRDefault="00402CA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Orientación al cliente</w:t>
            </w:r>
          </w:p>
          <w:p w14:paraId="0000003C" w14:textId="77777777" w:rsidR="008A24CC" w:rsidRDefault="00402CA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Integridad</w:t>
            </w:r>
          </w:p>
          <w:p w14:paraId="0000003D" w14:textId="77777777" w:rsidR="008A24CC" w:rsidRDefault="00402CA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Compromiso</w:t>
            </w:r>
          </w:p>
          <w:p w14:paraId="0000003E" w14:textId="77777777" w:rsidR="008A24CC" w:rsidRDefault="00402CA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Redacción periódica de informe</w:t>
            </w:r>
          </w:p>
          <w:p w14:paraId="0000003F" w14:textId="77777777" w:rsidR="008A24CC" w:rsidRDefault="00402CA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Manejo de formularios y carpetas</w:t>
            </w:r>
          </w:p>
          <w:p w14:paraId="00000040" w14:textId="77777777" w:rsidR="008A24CC" w:rsidRDefault="00402CA2">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Manejo de herramientas de sistemas office.</w:t>
            </w:r>
          </w:p>
        </w:tc>
      </w:tr>
      <w:tr w:rsidR="008A24CC" w14:paraId="00E9AA6A" w14:textId="77777777">
        <w:trPr>
          <w:trHeight w:val="385"/>
        </w:trPr>
        <w:tc>
          <w:tcPr>
            <w:tcW w:w="10774" w:type="dxa"/>
            <w:vAlign w:val="center"/>
          </w:tcPr>
          <w:p w14:paraId="00000041" w14:textId="77777777" w:rsidR="008A24CC" w:rsidRDefault="00402CA2">
            <w:pPr>
              <w:pBdr>
                <w:top w:val="nil"/>
                <w:left w:val="nil"/>
                <w:bottom w:val="nil"/>
                <w:right w:val="nil"/>
                <w:between w:val="nil"/>
              </w:pBdr>
              <w:spacing w:after="0" w:line="240" w:lineRule="auto"/>
              <w:rPr>
                <w:b/>
                <w:color w:val="000000"/>
                <w:sz w:val="24"/>
                <w:szCs w:val="24"/>
              </w:rPr>
            </w:pPr>
            <w:r>
              <w:rPr>
                <w:b/>
                <w:color w:val="000000"/>
                <w:sz w:val="24"/>
                <w:szCs w:val="24"/>
              </w:rPr>
              <w:t>Características Personales:</w:t>
            </w:r>
          </w:p>
          <w:p w14:paraId="00000042" w14:textId="77777777" w:rsidR="008A24CC" w:rsidRDefault="00402CA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Honestidad</w:t>
            </w:r>
          </w:p>
          <w:p w14:paraId="00000043" w14:textId="77777777" w:rsidR="008A24CC" w:rsidRDefault="00402CA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Respeto</w:t>
            </w:r>
          </w:p>
          <w:p w14:paraId="00000044" w14:textId="77777777" w:rsidR="008A24CC" w:rsidRDefault="00402CA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Lealtad</w:t>
            </w:r>
          </w:p>
          <w:p w14:paraId="00000045" w14:textId="77777777" w:rsidR="008A24CC" w:rsidRDefault="00402CA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Sentido de pertenencia</w:t>
            </w:r>
          </w:p>
        </w:tc>
      </w:tr>
    </w:tbl>
    <w:p w14:paraId="31857686" w14:textId="77777777" w:rsidR="00F133AA" w:rsidRDefault="00F133AA">
      <w:pPr>
        <w:pBdr>
          <w:top w:val="nil"/>
          <w:left w:val="nil"/>
          <w:bottom w:val="nil"/>
          <w:right w:val="nil"/>
          <w:between w:val="nil"/>
        </w:pBdr>
        <w:spacing w:before="240" w:after="60"/>
        <w:ind w:hanging="851"/>
        <w:rPr>
          <w:b/>
          <w:color w:val="000000"/>
          <w:sz w:val="24"/>
          <w:szCs w:val="24"/>
        </w:rPr>
      </w:pPr>
    </w:p>
    <w:p w14:paraId="5B1EF623" w14:textId="77777777" w:rsidR="00F133AA" w:rsidRDefault="00F133AA">
      <w:pPr>
        <w:pBdr>
          <w:top w:val="nil"/>
          <w:left w:val="nil"/>
          <w:bottom w:val="nil"/>
          <w:right w:val="nil"/>
          <w:between w:val="nil"/>
        </w:pBdr>
        <w:spacing w:before="240" w:after="60"/>
        <w:ind w:hanging="851"/>
        <w:rPr>
          <w:b/>
          <w:color w:val="000000"/>
          <w:sz w:val="24"/>
          <w:szCs w:val="24"/>
        </w:rPr>
      </w:pPr>
    </w:p>
    <w:p w14:paraId="00000046" w14:textId="66EADCA1" w:rsidR="008A24CC" w:rsidRDefault="00402CA2">
      <w:pPr>
        <w:pBdr>
          <w:top w:val="nil"/>
          <w:left w:val="nil"/>
          <w:bottom w:val="nil"/>
          <w:right w:val="nil"/>
          <w:between w:val="nil"/>
        </w:pBdr>
        <w:spacing w:before="240" w:after="60"/>
        <w:ind w:hanging="851"/>
        <w:rPr>
          <w:b/>
          <w:color w:val="000000"/>
          <w:sz w:val="24"/>
          <w:szCs w:val="24"/>
        </w:rPr>
      </w:pPr>
      <w:r>
        <w:rPr>
          <w:b/>
          <w:color w:val="000000"/>
          <w:sz w:val="24"/>
          <w:szCs w:val="24"/>
        </w:rPr>
        <w:lastRenderedPageBreak/>
        <w:t xml:space="preserve">PRINCIPALES RESPONSABILIDADES Y FUNCIONES </w:t>
      </w:r>
    </w:p>
    <w:p w14:paraId="00000047" w14:textId="77777777" w:rsidR="008A24CC" w:rsidRDefault="008A24CC">
      <w:pPr>
        <w:pBdr>
          <w:top w:val="nil"/>
          <w:left w:val="nil"/>
          <w:bottom w:val="nil"/>
          <w:right w:val="nil"/>
          <w:between w:val="nil"/>
        </w:pBdr>
        <w:spacing w:after="0" w:line="240" w:lineRule="auto"/>
        <w:rPr>
          <w:color w:val="000000"/>
        </w:rPr>
      </w:pPr>
    </w:p>
    <w:tbl>
      <w:tblPr>
        <w:tblStyle w:val="a3"/>
        <w:tblW w:w="106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59"/>
      </w:tblGrid>
      <w:tr w:rsidR="008A24CC" w14:paraId="1F3B603A" w14:textId="77777777">
        <w:trPr>
          <w:trHeight w:val="200"/>
          <w:jc w:val="center"/>
        </w:trPr>
        <w:tc>
          <w:tcPr>
            <w:tcW w:w="10659" w:type="dxa"/>
            <w:tcBorders>
              <w:bottom w:val="single" w:sz="4" w:space="0" w:color="000000"/>
            </w:tcBorders>
            <w:shd w:val="clear" w:color="auto" w:fill="auto"/>
            <w:vAlign w:val="center"/>
          </w:tcPr>
          <w:p w14:paraId="00000048" w14:textId="77777777" w:rsidR="008A24CC" w:rsidRDefault="00402CA2">
            <w:pPr>
              <w:jc w:val="center"/>
              <w:rPr>
                <w:b/>
                <w:sz w:val="24"/>
                <w:szCs w:val="24"/>
              </w:rPr>
            </w:pPr>
            <w:r>
              <w:rPr>
                <w:b/>
                <w:sz w:val="24"/>
                <w:szCs w:val="24"/>
              </w:rPr>
              <w:t>RESPONSABILIDADES - ASIGNACIONES/TAREAS</w:t>
            </w:r>
          </w:p>
        </w:tc>
      </w:tr>
      <w:tr w:rsidR="008A24CC" w14:paraId="43E761FE" w14:textId="77777777">
        <w:trPr>
          <w:trHeight w:val="200"/>
          <w:jc w:val="center"/>
        </w:trPr>
        <w:tc>
          <w:tcPr>
            <w:tcW w:w="10659" w:type="dxa"/>
            <w:shd w:val="clear" w:color="auto" w:fill="auto"/>
            <w:vAlign w:val="center"/>
          </w:tcPr>
          <w:p w14:paraId="00000049"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Elaboración del diagnóstico / caracterización de los 125 predios.</w:t>
            </w:r>
          </w:p>
          <w:p w14:paraId="0000004A"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Establecimiento del documento de diagnóstico, compendio y análisis de resultados de la caracterización, estableciendo un Plan De Articulación Dentro Del Ámbito Local Y/O Regional Para El Fortalecimiento De La Cadena Productiva Del Ñame Y La Identificación De Actores Potenciales Y Posibles Alianzas Productivas y/o Comerciales. </w:t>
            </w:r>
          </w:p>
          <w:p w14:paraId="0000004B"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Elaboración y socialización del Plan de Capacitación y Asistencia Técnica, Ambiental y Productiva.</w:t>
            </w:r>
          </w:p>
          <w:p w14:paraId="0000004C"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Acompañamiento y seguimiento – Asistencia técnica / Visitas de Asistencia Técnica</w:t>
            </w:r>
          </w:p>
          <w:p w14:paraId="0000004D"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Acompañamiento y formación técnica para la toma de muestra para 125 análisis de suelos.</w:t>
            </w:r>
          </w:p>
          <w:p w14:paraId="0000004E"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Establecimiento y socialización del plan de fertilización individual de acuerdo con los resultados de Análisis de Suelo.</w:t>
            </w:r>
          </w:p>
          <w:p w14:paraId="0000004F"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Acompañamiento y gestión de la entrega de insumos, materiales y equipos.</w:t>
            </w:r>
          </w:p>
          <w:p w14:paraId="00000050"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Elaboración de protocolos de capacitación para talleres técnicos, productivos y ambientales.</w:t>
            </w:r>
          </w:p>
          <w:p w14:paraId="00000051"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Desarrollo de Talleres de formación Técnica, Ambiental y Productiva acorde a lo estipulados en el MA-381 y el plan de capacitaciones.</w:t>
            </w:r>
          </w:p>
          <w:p w14:paraId="00000052"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Elaboración de 3 informes sobre el desarrollo de las capacitaciones.</w:t>
            </w:r>
          </w:p>
          <w:p w14:paraId="00000053" w14:textId="77777777" w:rsidR="008A24CC" w:rsidRDefault="00402CA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Diseño, implementación y seguimiento del plan de trabajo/cronograma de asistencia técnica y ambiental mensual.</w:t>
            </w:r>
          </w:p>
          <w:p w14:paraId="00000054" w14:textId="77777777" w:rsidR="008A24CC" w:rsidRDefault="00402CA2">
            <w:pPr>
              <w:numPr>
                <w:ilvl w:val="0"/>
                <w:numId w:val="3"/>
              </w:numPr>
              <w:spacing w:after="0" w:line="240" w:lineRule="auto"/>
              <w:jc w:val="both"/>
              <w:rPr>
                <w:sz w:val="24"/>
                <w:szCs w:val="24"/>
              </w:rPr>
            </w:pPr>
            <w:r>
              <w:rPr>
                <w:sz w:val="24"/>
                <w:szCs w:val="24"/>
              </w:rPr>
              <w:t>Mantener relaciones operacionales estrechas con las instituciones y personas que participan en la ejecución de actividades de campo en su área de trabajo.</w:t>
            </w:r>
          </w:p>
          <w:p w14:paraId="00000055" w14:textId="77777777" w:rsidR="008A24CC" w:rsidRDefault="00402CA2">
            <w:pPr>
              <w:numPr>
                <w:ilvl w:val="0"/>
                <w:numId w:val="3"/>
              </w:numPr>
              <w:spacing w:after="0" w:line="240" w:lineRule="auto"/>
              <w:jc w:val="both"/>
              <w:rPr>
                <w:sz w:val="24"/>
                <w:szCs w:val="24"/>
              </w:rPr>
            </w:pPr>
            <w:r>
              <w:rPr>
                <w:sz w:val="24"/>
                <w:szCs w:val="24"/>
              </w:rPr>
              <w:t xml:space="preserve">Proporcionar oportunamente información y datos sobre el avance de trabajo, para su incorporación en el programa de monitoreo, en especial información sobre el manejo de los activos productivos de las organizaciones y comunidades beneficiarias. </w:t>
            </w:r>
          </w:p>
          <w:p w14:paraId="00000056" w14:textId="77777777" w:rsidR="008A24CC" w:rsidRDefault="00402CA2">
            <w:pPr>
              <w:numPr>
                <w:ilvl w:val="0"/>
                <w:numId w:val="3"/>
              </w:numPr>
              <w:spacing w:after="0" w:line="240" w:lineRule="auto"/>
              <w:jc w:val="both"/>
              <w:rPr>
                <w:sz w:val="24"/>
                <w:szCs w:val="24"/>
              </w:rPr>
            </w:pPr>
            <w:r>
              <w:rPr>
                <w:sz w:val="24"/>
                <w:szCs w:val="24"/>
              </w:rPr>
              <w:t>Contribuir a la actualización del Plan de Trabajo vigente a través del suministro de información que permita detectar acciones de mejora tempranas y análisis de riesgos identificados en el componente Técnico y Ambiental.</w:t>
            </w:r>
          </w:p>
          <w:p w14:paraId="00000057" w14:textId="77777777" w:rsidR="008A24CC" w:rsidRDefault="00402CA2">
            <w:pPr>
              <w:numPr>
                <w:ilvl w:val="0"/>
                <w:numId w:val="3"/>
              </w:numPr>
              <w:spacing w:after="0" w:line="240" w:lineRule="auto"/>
              <w:jc w:val="both"/>
              <w:rPr>
                <w:sz w:val="24"/>
                <w:szCs w:val="24"/>
              </w:rPr>
            </w:pPr>
            <w:r>
              <w:rPr>
                <w:sz w:val="24"/>
                <w:szCs w:val="24"/>
              </w:rPr>
              <w:t>Supervisar la recolección de la información de la producción y ventas de los productores para sistematizar y analizar la información correspondiente.</w:t>
            </w:r>
          </w:p>
          <w:p w14:paraId="00000058" w14:textId="77777777" w:rsidR="008A24CC" w:rsidRDefault="00402CA2">
            <w:pPr>
              <w:numPr>
                <w:ilvl w:val="0"/>
                <w:numId w:val="3"/>
              </w:numPr>
              <w:spacing w:after="0" w:line="240" w:lineRule="auto"/>
              <w:jc w:val="both"/>
              <w:rPr>
                <w:sz w:val="24"/>
                <w:szCs w:val="24"/>
              </w:rPr>
            </w:pPr>
            <w:r>
              <w:rPr>
                <w:sz w:val="24"/>
                <w:szCs w:val="24"/>
              </w:rPr>
              <w:t>Presentación de informes mensuales.</w:t>
            </w:r>
          </w:p>
          <w:p w14:paraId="00000059" w14:textId="77777777" w:rsidR="008A24CC" w:rsidRDefault="00402CA2">
            <w:pPr>
              <w:numPr>
                <w:ilvl w:val="0"/>
                <w:numId w:val="3"/>
              </w:numPr>
              <w:spacing w:after="0" w:line="240" w:lineRule="auto"/>
              <w:jc w:val="both"/>
              <w:rPr>
                <w:sz w:val="24"/>
                <w:szCs w:val="24"/>
              </w:rPr>
            </w:pPr>
            <w:r>
              <w:rPr>
                <w:sz w:val="24"/>
                <w:szCs w:val="24"/>
              </w:rPr>
              <w:t>Recepción y expedición de visto bueno de informes y entregable del equipo técnico</w:t>
            </w:r>
          </w:p>
          <w:p w14:paraId="0000005A" w14:textId="77777777" w:rsidR="008A24CC" w:rsidRDefault="00402CA2">
            <w:pPr>
              <w:numPr>
                <w:ilvl w:val="0"/>
                <w:numId w:val="3"/>
              </w:numPr>
              <w:spacing w:after="0" w:line="240" w:lineRule="auto"/>
              <w:jc w:val="both"/>
              <w:rPr>
                <w:b/>
                <w:sz w:val="24"/>
                <w:szCs w:val="24"/>
              </w:rPr>
            </w:pPr>
            <w:r>
              <w:rPr>
                <w:sz w:val="24"/>
                <w:szCs w:val="24"/>
              </w:rPr>
              <w:t>Las demás que le sean asignadas en virtud del cargo que desempeña y que se requieran para el normal desarrollo del proyecto.</w:t>
            </w:r>
          </w:p>
        </w:tc>
      </w:tr>
    </w:tbl>
    <w:p w14:paraId="0E30F874" w14:textId="77777777" w:rsidR="00F133AA" w:rsidRDefault="00F133AA">
      <w:pPr>
        <w:pBdr>
          <w:top w:val="nil"/>
          <w:left w:val="nil"/>
          <w:bottom w:val="nil"/>
          <w:right w:val="nil"/>
          <w:between w:val="nil"/>
        </w:pBdr>
        <w:spacing w:before="240" w:after="60"/>
        <w:ind w:hanging="851"/>
        <w:rPr>
          <w:b/>
          <w:color w:val="000000"/>
          <w:sz w:val="24"/>
          <w:szCs w:val="24"/>
        </w:rPr>
      </w:pPr>
    </w:p>
    <w:p w14:paraId="5E3947C8" w14:textId="77777777" w:rsidR="00F133AA" w:rsidRDefault="00F133AA">
      <w:pPr>
        <w:pBdr>
          <w:top w:val="nil"/>
          <w:left w:val="nil"/>
          <w:bottom w:val="nil"/>
          <w:right w:val="nil"/>
          <w:between w:val="nil"/>
        </w:pBdr>
        <w:spacing w:before="240" w:after="60"/>
        <w:ind w:hanging="851"/>
        <w:rPr>
          <w:b/>
          <w:color w:val="000000"/>
          <w:sz w:val="24"/>
          <w:szCs w:val="24"/>
        </w:rPr>
      </w:pPr>
    </w:p>
    <w:p w14:paraId="0000005B" w14:textId="71BC41E8" w:rsidR="008A24CC" w:rsidRDefault="00402CA2">
      <w:pPr>
        <w:pBdr>
          <w:top w:val="nil"/>
          <w:left w:val="nil"/>
          <w:bottom w:val="nil"/>
          <w:right w:val="nil"/>
          <w:between w:val="nil"/>
        </w:pBdr>
        <w:spacing w:before="240" w:after="60"/>
        <w:ind w:hanging="851"/>
        <w:rPr>
          <w:b/>
          <w:color w:val="000000"/>
          <w:sz w:val="24"/>
          <w:szCs w:val="24"/>
        </w:rPr>
      </w:pPr>
      <w:r>
        <w:rPr>
          <w:b/>
          <w:color w:val="000000"/>
          <w:sz w:val="24"/>
          <w:szCs w:val="24"/>
        </w:rPr>
        <w:lastRenderedPageBreak/>
        <w:t>METODOLOGÍA DE SELECCIÓN</w:t>
      </w:r>
    </w:p>
    <w:tbl>
      <w:tblPr>
        <w:tblStyle w:val="a4"/>
        <w:tblW w:w="10774" w:type="dxa"/>
        <w:tblInd w:w="-781"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112"/>
        <w:gridCol w:w="6662"/>
      </w:tblGrid>
      <w:tr w:rsidR="00F133AA" w14:paraId="1EA73936" w14:textId="77777777">
        <w:trPr>
          <w:trHeight w:val="385"/>
        </w:trPr>
        <w:tc>
          <w:tcPr>
            <w:tcW w:w="4112" w:type="dxa"/>
          </w:tcPr>
          <w:p w14:paraId="0000005C" w14:textId="58AE0B0B" w:rsidR="00F133AA" w:rsidRDefault="00F133AA" w:rsidP="00F133AA">
            <w:pPr>
              <w:rPr>
                <w:b/>
                <w:sz w:val="24"/>
                <w:szCs w:val="24"/>
              </w:rPr>
            </w:pPr>
            <w:r>
              <w:rPr>
                <w:rFonts w:ascii="Calibri Light" w:hAnsi="Calibri Light" w:cs="Calibri Light"/>
                <w:b/>
                <w:sz w:val="24"/>
                <w:szCs w:val="24"/>
              </w:rPr>
              <w:t>Fecha de Inicio recepción Hojas de Vida:</w:t>
            </w:r>
          </w:p>
        </w:tc>
        <w:tc>
          <w:tcPr>
            <w:tcW w:w="6662" w:type="dxa"/>
          </w:tcPr>
          <w:p w14:paraId="0000005D" w14:textId="6B277CDE" w:rsidR="00F133AA" w:rsidRDefault="00F133AA" w:rsidP="00F133AA">
            <w:pPr>
              <w:rPr>
                <w:sz w:val="24"/>
                <w:szCs w:val="24"/>
              </w:rPr>
            </w:pPr>
            <w:r>
              <w:rPr>
                <w:rFonts w:ascii="Calibri Light" w:hAnsi="Calibri Light" w:cs="Calibri Light"/>
                <w:bCs/>
                <w:sz w:val="24"/>
                <w:szCs w:val="24"/>
              </w:rPr>
              <w:t>04 de agosto de 2022</w:t>
            </w:r>
          </w:p>
        </w:tc>
      </w:tr>
      <w:tr w:rsidR="00F133AA" w14:paraId="104A8604" w14:textId="77777777">
        <w:trPr>
          <w:trHeight w:val="385"/>
        </w:trPr>
        <w:tc>
          <w:tcPr>
            <w:tcW w:w="4112" w:type="dxa"/>
          </w:tcPr>
          <w:p w14:paraId="0000005E" w14:textId="2325499A" w:rsidR="00F133AA" w:rsidRDefault="00F133AA" w:rsidP="00F133AA">
            <w:pPr>
              <w:rPr>
                <w:b/>
                <w:sz w:val="24"/>
                <w:szCs w:val="24"/>
              </w:rPr>
            </w:pPr>
            <w:r>
              <w:rPr>
                <w:rFonts w:ascii="Calibri Light" w:hAnsi="Calibri Light" w:cs="Calibri Light"/>
                <w:b/>
                <w:sz w:val="24"/>
                <w:szCs w:val="24"/>
              </w:rPr>
              <w:t xml:space="preserve">Fecha para preguntas y observaciones:  </w:t>
            </w:r>
          </w:p>
        </w:tc>
        <w:tc>
          <w:tcPr>
            <w:tcW w:w="6662" w:type="dxa"/>
          </w:tcPr>
          <w:p w14:paraId="0000005F" w14:textId="5D58B6D4" w:rsidR="00F133AA" w:rsidRDefault="00F133AA" w:rsidP="00F133AA">
            <w:pPr>
              <w:rPr>
                <w:sz w:val="24"/>
                <w:szCs w:val="24"/>
              </w:rPr>
            </w:pPr>
            <w:r>
              <w:rPr>
                <w:rFonts w:ascii="Calibri Light" w:hAnsi="Calibri Light" w:cs="Calibri Light"/>
                <w:bCs/>
                <w:sz w:val="24"/>
                <w:szCs w:val="24"/>
              </w:rPr>
              <w:t>10 al 12 de agosto de 2022</w:t>
            </w:r>
          </w:p>
        </w:tc>
      </w:tr>
      <w:tr w:rsidR="00F133AA" w14:paraId="6CF0D8AF" w14:textId="77777777">
        <w:trPr>
          <w:trHeight w:val="385"/>
        </w:trPr>
        <w:tc>
          <w:tcPr>
            <w:tcW w:w="4112" w:type="dxa"/>
          </w:tcPr>
          <w:p w14:paraId="07B02477" w14:textId="0BB700D7" w:rsidR="00F133AA" w:rsidRDefault="00F133AA" w:rsidP="00F133AA">
            <w:pPr>
              <w:rPr>
                <w:rFonts w:ascii="Calibri Light" w:hAnsi="Calibri Light" w:cs="Calibri Light"/>
                <w:b/>
                <w:sz w:val="24"/>
                <w:szCs w:val="24"/>
              </w:rPr>
            </w:pPr>
            <w:r>
              <w:rPr>
                <w:rFonts w:ascii="Calibri Light" w:hAnsi="Calibri Light" w:cs="Calibri Light"/>
                <w:b/>
                <w:sz w:val="24"/>
                <w:szCs w:val="24"/>
              </w:rPr>
              <w:t>Fecha de Cierre recepción Hojas de Vida:</w:t>
            </w:r>
          </w:p>
        </w:tc>
        <w:tc>
          <w:tcPr>
            <w:tcW w:w="6662" w:type="dxa"/>
          </w:tcPr>
          <w:p w14:paraId="0B739A3D" w14:textId="06A7F148" w:rsidR="00F133AA" w:rsidRDefault="00F133AA" w:rsidP="00F133AA">
            <w:pPr>
              <w:rPr>
                <w:rFonts w:ascii="Calibri Light" w:hAnsi="Calibri Light" w:cs="Calibri Light"/>
                <w:bCs/>
                <w:sz w:val="24"/>
                <w:szCs w:val="24"/>
              </w:rPr>
            </w:pPr>
            <w:r>
              <w:rPr>
                <w:rFonts w:ascii="Calibri Light" w:hAnsi="Calibri Light" w:cs="Calibri Light"/>
                <w:bCs/>
                <w:sz w:val="24"/>
                <w:szCs w:val="24"/>
              </w:rPr>
              <w:t>16 de agosto de 2022  5:00 PM</w:t>
            </w:r>
          </w:p>
        </w:tc>
      </w:tr>
      <w:tr w:rsidR="00F133AA" w14:paraId="1604002D" w14:textId="77777777">
        <w:trPr>
          <w:trHeight w:val="385"/>
        </w:trPr>
        <w:tc>
          <w:tcPr>
            <w:tcW w:w="10774" w:type="dxa"/>
            <w:gridSpan w:val="2"/>
          </w:tcPr>
          <w:p w14:paraId="00000060" w14:textId="77777777" w:rsidR="00F133AA" w:rsidRDefault="00F133AA" w:rsidP="00F133AA">
            <w:pPr>
              <w:pBdr>
                <w:top w:val="nil"/>
                <w:left w:val="nil"/>
                <w:bottom w:val="nil"/>
                <w:right w:val="nil"/>
                <w:between w:val="nil"/>
              </w:pBdr>
              <w:tabs>
                <w:tab w:val="center" w:pos="4419"/>
                <w:tab w:val="right" w:pos="8838"/>
              </w:tabs>
              <w:spacing w:after="0" w:line="240" w:lineRule="auto"/>
              <w:jc w:val="both"/>
              <w:rPr>
                <w:color w:val="000000"/>
                <w:sz w:val="24"/>
                <w:szCs w:val="24"/>
              </w:rPr>
            </w:pPr>
            <w:r>
              <w:rPr>
                <w:b/>
                <w:color w:val="000000"/>
                <w:sz w:val="24"/>
                <w:szCs w:val="24"/>
              </w:rPr>
              <w:t>Requisitos y Medios de Presentación:</w:t>
            </w:r>
          </w:p>
          <w:p w14:paraId="00000061" w14:textId="77777777" w:rsidR="00F133AA" w:rsidRDefault="00F133AA" w:rsidP="00F133AA">
            <w:pPr>
              <w:pBdr>
                <w:top w:val="nil"/>
                <w:left w:val="nil"/>
                <w:bottom w:val="nil"/>
                <w:right w:val="nil"/>
                <w:between w:val="nil"/>
              </w:pBdr>
              <w:tabs>
                <w:tab w:val="center" w:pos="4419"/>
                <w:tab w:val="right" w:pos="8838"/>
              </w:tabs>
              <w:spacing w:after="0" w:line="240" w:lineRule="auto"/>
              <w:jc w:val="both"/>
              <w:rPr>
                <w:color w:val="000000"/>
                <w:sz w:val="24"/>
                <w:szCs w:val="24"/>
              </w:rPr>
            </w:pPr>
          </w:p>
          <w:p w14:paraId="00000062" w14:textId="5A5A49DF" w:rsidR="00F133AA" w:rsidRDefault="00F133AA" w:rsidP="00F133AA">
            <w:pPr>
              <w:pBdr>
                <w:top w:val="nil"/>
                <w:left w:val="nil"/>
                <w:bottom w:val="nil"/>
                <w:right w:val="nil"/>
                <w:between w:val="nil"/>
              </w:pBdr>
              <w:tabs>
                <w:tab w:val="center" w:pos="4419"/>
                <w:tab w:val="right" w:pos="8838"/>
              </w:tabs>
              <w:spacing w:after="0" w:line="240" w:lineRule="auto"/>
              <w:jc w:val="both"/>
              <w:rPr>
                <w:color w:val="000000"/>
                <w:sz w:val="24"/>
                <w:szCs w:val="24"/>
              </w:rPr>
            </w:pPr>
            <w:r>
              <w:rPr>
                <w:color w:val="000000"/>
                <w:sz w:val="24"/>
                <w:szCs w:val="24"/>
              </w:rPr>
              <w:t xml:space="preserve">Los interesados en presentarse a la presente convocatoria, enviar su hoja de vida </w:t>
            </w:r>
            <w:r>
              <w:rPr>
                <w:b/>
                <w:color w:val="000000"/>
                <w:sz w:val="24"/>
                <w:szCs w:val="24"/>
              </w:rPr>
              <w:t>EN FORMATO ÚNICO DE LA FUNCIÓN PUBLICA CON TODO</w:t>
            </w:r>
            <w:bookmarkStart w:id="1" w:name="_GoBack"/>
            <w:bookmarkEnd w:id="1"/>
            <w:r>
              <w:rPr>
                <w:b/>
                <w:color w:val="000000"/>
                <w:sz w:val="24"/>
                <w:szCs w:val="24"/>
              </w:rPr>
              <w:t>S LOS SOPORTES con</w:t>
            </w:r>
            <w:r>
              <w:rPr>
                <w:color w:val="000000"/>
                <w:sz w:val="24"/>
                <w:szCs w:val="24"/>
              </w:rPr>
              <w:t xml:space="preserve"> carta de presentación donde se indique un resumen del perfil profesional, años de experiencia general y específica, en el asunto colocar convocatoria Ingeniero Agrónomo COL/W40 MA 381 y/o enviarla en medio físico en sobre cerrado a las oficinas de FUNDAVISO, a la dirección </w:t>
            </w:r>
            <w:r w:rsidRPr="00F133AA">
              <w:rPr>
                <w:color w:val="000000"/>
                <w:sz w:val="24"/>
                <w:szCs w:val="24"/>
              </w:rPr>
              <w:t>carrera 50 número 22-07 B</w:t>
            </w:r>
            <w:r>
              <w:rPr>
                <w:color w:val="000000"/>
                <w:sz w:val="24"/>
                <w:szCs w:val="24"/>
              </w:rPr>
              <w:t>arrio centro, Carmen de Bolívar.</w:t>
            </w:r>
          </w:p>
          <w:p w14:paraId="00000063" w14:textId="77777777" w:rsidR="00F133AA" w:rsidRDefault="00F133AA" w:rsidP="00F133AA">
            <w:pPr>
              <w:pBdr>
                <w:top w:val="nil"/>
                <w:left w:val="nil"/>
                <w:bottom w:val="nil"/>
                <w:right w:val="nil"/>
                <w:between w:val="nil"/>
              </w:pBdr>
              <w:tabs>
                <w:tab w:val="center" w:pos="4419"/>
                <w:tab w:val="right" w:pos="8838"/>
              </w:tabs>
              <w:spacing w:after="0" w:line="240" w:lineRule="auto"/>
              <w:jc w:val="both"/>
              <w:rPr>
                <w:color w:val="000000"/>
                <w:sz w:val="24"/>
                <w:szCs w:val="24"/>
              </w:rPr>
            </w:pPr>
          </w:p>
          <w:p w14:paraId="00000064" w14:textId="77777777" w:rsidR="00F133AA" w:rsidRDefault="00F133AA" w:rsidP="00F133AA">
            <w:pPr>
              <w:widowControl w:val="0"/>
              <w:numPr>
                <w:ilvl w:val="0"/>
                <w:numId w:val="4"/>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Carta de presentación</w:t>
            </w:r>
          </w:p>
          <w:p w14:paraId="00000065" w14:textId="77777777" w:rsidR="00F133AA" w:rsidRDefault="00F133AA" w:rsidP="00F133AA">
            <w:pPr>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Hoja de Vida firmada con inclusión de información correspondiente a fechas de inicio y finalización (d/m/a) de la experiencia especifica indicada en las contrataciones.</w:t>
            </w:r>
          </w:p>
          <w:p w14:paraId="00000066" w14:textId="77777777" w:rsidR="00F133AA" w:rsidRDefault="00F133AA" w:rsidP="00F133AA">
            <w:pPr>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Soportes: Se deberán adjuntar soportes de Formación y Experiencia Específica que permita validar lo expuesto en la hoja de vida.</w:t>
            </w:r>
          </w:p>
          <w:p w14:paraId="00000067" w14:textId="77777777" w:rsidR="00F133AA" w:rsidRDefault="00F133AA" w:rsidP="00F133AA">
            <w:pPr>
              <w:numPr>
                <w:ilvl w:val="0"/>
                <w:numId w:val="2"/>
              </w:numPr>
              <w:spacing w:after="0" w:line="240" w:lineRule="auto"/>
              <w:ind w:left="426" w:hanging="426"/>
              <w:jc w:val="both"/>
              <w:rPr>
                <w:sz w:val="24"/>
                <w:szCs w:val="24"/>
              </w:rPr>
            </w:pPr>
            <w:r>
              <w:rPr>
                <w:sz w:val="24"/>
                <w:szCs w:val="24"/>
              </w:rPr>
              <w:t xml:space="preserve">Copia Cédula de ciudadanía </w:t>
            </w:r>
          </w:p>
          <w:p w14:paraId="00000068" w14:textId="77777777" w:rsidR="00F133AA" w:rsidRDefault="00F133AA" w:rsidP="00F133AA">
            <w:pPr>
              <w:numPr>
                <w:ilvl w:val="0"/>
                <w:numId w:val="2"/>
              </w:numPr>
              <w:spacing w:after="0" w:line="240" w:lineRule="auto"/>
              <w:ind w:left="426" w:hanging="426"/>
              <w:jc w:val="both"/>
              <w:rPr>
                <w:sz w:val="24"/>
                <w:szCs w:val="24"/>
              </w:rPr>
            </w:pPr>
            <w:r>
              <w:rPr>
                <w:sz w:val="24"/>
                <w:szCs w:val="24"/>
              </w:rPr>
              <w:t>Copia del Registro Único Tributario- RUT.</w:t>
            </w:r>
          </w:p>
          <w:p w14:paraId="00000069" w14:textId="77777777" w:rsidR="00F133AA" w:rsidRDefault="00F133AA" w:rsidP="00F133AA">
            <w:pPr>
              <w:numPr>
                <w:ilvl w:val="0"/>
                <w:numId w:val="2"/>
              </w:numPr>
              <w:spacing w:after="0" w:line="240" w:lineRule="auto"/>
              <w:ind w:left="426" w:hanging="426"/>
              <w:jc w:val="both"/>
              <w:rPr>
                <w:sz w:val="24"/>
                <w:szCs w:val="24"/>
              </w:rPr>
            </w:pPr>
            <w:r>
              <w:rPr>
                <w:sz w:val="24"/>
                <w:szCs w:val="24"/>
              </w:rPr>
              <w:t>Antecedentes disciplinarios expedidos por la Procuraduría General de La Nación</w:t>
            </w:r>
          </w:p>
          <w:p w14:paraId="0000006A" w14:textId="77777777" w:rsidR="00F133AA" w:rsidRDefault="00F133AA" w:rsidP="00F133AA">
            <w:pPr>
              <w:numPr>
                <w:ilvl w:val="0"/>
                <w:numId w:val="2"/>
              </w:numPr>
              <w:spacing w:after="0" w:line="240" w:lineRule="auto"/>
              <w:ind w:left="426" w:hanging="426"/>
              <w:jc w:val="both"/>
              <w:rPr>
                <w:sz w:val="24"/>
                <w:szCs w:val="24"/>
              </w:rPr>
            </w:pPr>
            <w:r>
              <w:rPr>
                <w:sz w:val="24"/>
                <w:szCs w:val="24"/>
              </w:rPr>
              <w:t>Antecedentes Fiscales expedidos por la Contraloría General de La República</w:t>
            </w:r>
          </w:p>
          <w:p w14:paraId="0000006B" w14:textId="77777777" w:rsidR="00F133AA" w:rsidRDefault="00F133AA" w:rsidP="00F133AA">
            <w:pPr>
              <w:numPr>
                <w:ilvl w:val="0"/>
                <w:numId w:val="2"/>
              </w:numPr>
              <w:spacing w:after="0" w:line="240" w:lineRule="auto"/>
              <w:ind w:left="426" w:hanging="426"/>
              <w:jc w:val="both"/>
              <w:rPr>
                <w:sz w:val="24"/>
                <w:szCs w:val="24"/>
              </w:rPr>
            </w:pPr>
            <w:r>
              <w:rPr>
                <w:sz w:val="24"/>
                <w:szCs w:val="24"/>
              </w:rPr>
              <w:t>Antecedentes Judiciales expedidos por la Policía Nacional</w:t>
            </w:r>
          </w:p>
          <w:p w14:paraId="0000006C" w14:textId="77777777" w:rsidR="00F133AA" w:rsidRDefault="00F133AA" w:rsidP="00F133AA">
            <w:pPr>
              <w:numPr>
                <w:ilvl w:val="0"/>
                <w:numId w:val="2"/>
              </w:numPr>
              <w:spacing w:after="0" w:line="240" w:lineRule="auto"/>
              <w:ind w:left="426" w:hanging="426"/>
              <w:jc w:val="both"/>
              <w:rPr>
                <w:sz w:val="24"/>
                <w:szCs w:val="24"/>
              </w:rPr>
            </w:pPr>
            <w:r>
              <w:rPr>
                <w:sz w:val="24"/>
                <w:szCs w:val="24"/>
              </w:rPr>
              <w:t>Manifestación escrita en la que conste que no se encuentra incurso en inhabilidad o incompatibilidad de que trata la Ley Colombiana.</w:t>
            </w:r>
          </w:p>
          <w:p w14:paraId="0000006D" w14:textId="77777777" w:rsidR="00F133AA" w:rsidRDefault="00F133AA" w:rsidP="00F133AA">
            <w:pPr>
              <w:numPr>
                <w:ilvl w:val="0"/>
                <w:numId w:val="2"/>
              </w:numPr>
              <w:spacing w:after="0" w:line="240" w:lineRule="auto"/>
              <w:ind w:left="426" w:hanging="426"/>
              <w:jc w:val="both"/>
              <w:rPr>
                <w:sz w:val="24"/>
                <w:szCs w:val="24"/>
              </w:rPr>
            </w:pPr>
            <w:r>
              <w:rPr>
                <w:sz w:val="24"/>
                <w:szCs w:val="24"/>
              </w:rPr>
              <w:t>Este proceso de contratación no podrá vincular a personas que sean miembro del órgano directivo de la organización o sean cónyuges o se encuentren en algún grado de consanguinidad, afinidad o civil con miembros o personal vinculado a UNODC y/o la ADR respecto a miembros del órgano directivo de la organización.</w:t>
            </w:r>
          </w:p>
          <w:p w14:paraId="0000006E" w14:textId="77777777" w:rsidR="00F133AA" w:rsidRDefault="00F133AA" w:rsidP="00F133AA">
            <w:pPr>
              <w:spacing w:after="0" w:line="240" w:lineRule="auto"/>
              <w:jc w:val="both"/>
              <w:rPr>
                <w:sz w:val="24"/>
                <w:szCs w:val="24"/>
              </w:rPr>
            </w:pPr>
          </w:p>
          <w:p w14:paraId="0000006F" w14:textId="77777777" w:rsidR="00F133AA" w:rsidRDefault="00F133AA" w:rsidP="00F133AA">
            <w:pPr>
              <w:spacing w:after="0" w:line="240" w:lineRule="auto"/>
              <w:jc w:val="both"/>
              <w:rPr>
                <w:sz w:val="24"/>
                <w:szCs w:val="24"/>
              </w:rPr>
            </w:pPr>
            <w:r>
              <w:rPr>
                <w:b/>
                <w:sz w:val="24"/>
                <w:szCs w:val="24"/>
              </w:rPr>
              <w:t xml:space="preserve">NOTA: </w:t>
            </w:r>
            <w:r>
              <w:rPr>
                <w:sz w:val="24"/>
                <w:szCs w:val="24"/>
              </w:rPr>
              <w:t xml:space="preserve">Las hojas de vida que no adjunten sus respectivos soportes en los tiempos de la convocatoria, no serán tenidas en cuenta para la calificación. </w:t>
            </w:r>
          </w:p>
          <w:p w14:paraId="00000070" w14:textId="77777777" w:rsidR="00F133AA" w:rsidRDefault="00F133AA" w:rsidP="00F133AA">
            <w:pPr>
              <w:spacing w:after="0" w:line="240" w:lineRule="auto"/>
              <w:jc w:val="both"/>
              <w:rPr>
                <w:sz w:val="24"/>
                <w:szCs w:val="24"/>
              </w:rPr>
            </w:pPr>
          </w:p>
        </w:tc>
      </w:tr>
    </w:tbl>
    <w:p w14:paraId="00000072" w14:textId="77777777" w:rsidR="008A24CC" w:rsidRDefault="008A24CC">
      <w:pPr>
        <w:pBdr>
          <w:top w:val="nil"/>
          <w:left w:val="nil"/>
          <w:bottom w:val="nil"/>
          <w:right w:val="nil"/>
          <w:between w:val="nil"/>
        </w:pBdr>
        <w:spacing w:before="240" w:after="60"/>
        <w:ind w:hanging="851"/>
        <w:rPr>
          <w:b/>
          <w:color w:val="000000"/>
          <w:sz w:val="24"/>
          <w:szCs w:val="24"/>
        </w:rPr>
      </w:pPr>
    </w:p>
    <w:p w14:paraId="00000073" w14:textId="77777777" w:rsidR="008A24CC" w:rsidRDefault="008A24CC">
      <w:pPr>
        <w:pBdr>
          <w:top w:val="nil"/>
          <w:left w:val="nil"/>
          <w:bottom w:val="nil"/>
          <w:right w:val="nil"/>
          <w:between w:val="nil"/>
        </w:pBdr>
        <w:spacing w:before="240" w:after="60"/>
        <w:ind w:hanging="851"/>
        <w:rPr>
          <w:b/>
          <w:color w:val="000000"/>
          <w:sz w:val="24"/>
          <w:szCs w:val="24"/>
        </w:rPr>
      </w:pPr>
    </w:p>
    <w:p w14:paraId="00000074" w14:textId="77777777" w:rsidR="008A24CC" w:rsidRDefault="008A24CC">
      <w:pPr>
        <w:pBdr>
          <w:top w:val="nil"/>
          <w:left w:val="nil"/>
          <w:bottom w:val="nil"/>
          <w:right w:val="nil"/>
          <w:between w:val="nil"/>
        </w:pBdr>
        <w:spacing w:before="240" w:after="60"/>
        <w:ind w:hanging="851"/>
        <w:rPr>
          <w:b/>
          <w:color w:val="000000"/>
          <w:sz w:val="24"/>
          <w:szCs w:val="24"/>
        </w:rPr>
      </w:pPr>
    </w:p>
    <w:p w14:paraId="00000075" w14:textId="77777777" w:rsidR="008A24CC" w:rsidRDefault="008A24CC">
      <w:pPr>
        <w:pBdr>
          <w:top w:val="nil"/>
          <w:left w:val="nil"/>
          <w:bottom w:val="nil"/>
          <w:right w:val="nil"/>
          <w:between w:val="nil"/>
        </w:pBdr>
        <w:spacing w:before="240" w:after="60"/>
        <w:ind w:hanging="851"/>
        <w:rPr>
          <w:b/>
          <w:color w:val="000000"/>
          <w:sz w:val="24"/>
          <w:szCs w:val="24"/>
        </w:rPr>
      </w:pPr>
    </w:p>
    <w:p w14:paraId="00000076" w14:textId="77777777" w:rsidR="008A24CC" w:rsidRDefault="008A24CC">
      <w:pPr>
        <w:pBdr>
          <w:top w:val="nil"/>
          <w:left w:val="nil"/>
          <w:bottom w:val="nil"/>
          <w:right w:val="nil"/>
          <w:between w:val="nil"/>
        </w:pBdr>
        <w:spacing w:before="240" w:after="60"/>
        <w:ind w:hanging="851"/>
        <w:rPr>
          <w:b/>
          <w:color w:val="000000"/>
          <w:sz w:val="24"/>
          <w:szCs w:val="24"/>
        </w:rPr>
      </w:pPr>
    </w:p>
    <w:p w14:paraId="00000077" w14:textId="77777777" w:rsidR="008A24CC" w:rsidRDefault="00402CA2">
      <w:pPr>
        <w:pBdr>
          <w:top w:val="nil"/>
          <w:left w:val="nil"/>
          <w:bottom w:val="nil"/>
          <w:right w:val="nil"/>
          <w:between w:val="nil"/>
        </w:pBdr>
        <w:spacing w:before="240" w:after="60"/>
        <w:ind w:hanging="851"/>
        <w:rPr>
          <w:b/>
          <w:color w:val="000000"/>
          <w:sz w:val="24"/>
          <w:szCs w:val="24"/>
        </w:rPr>
      </w:pPr>
      <w:r>
        <w:rPr>
          <w:b/>
          <w:color w:val="000000"/>
          <w:sz w:val="24"/>
          <w:szCs w:val="24"/>
        </w:rPr>
        <w:t>PROCESO Y CRITERIOS DE SELECCIÓN</w:t>
      </w:r>
    </w:p>
    <w:tbl>
      <w:tblPr>
        <w:tblStyle w:val="a5"/>
        <w:tblW w:w="10774" w:type="dxa"/>
        <w:tblInd w:w="-781"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10774"/>
      </w:tblGrid>
      <w:tr w:rsidR="008A24CC" w14:paraId="062186D5" w14:textId="77777777">
        <w:trPr>
          <w:trHeight w:val="385"/>
        </w:trPr>
        <w:tc>
          <w:tcPr>
            <w:tcW w:w="10774" w:type="dxa"/>
          </w:tcPr>
          <w:p w14:paraId="00000078" w14:textId="77777777" w:rsidR="008A24CC" w:rsidRDefault="00402CA2">
            <w:pPr>
              <w:pBdr>
                <w:top w:val="nil"/>
                <w:left w:val="nil"/>
                <w:bottom w:val="nil"/>
                <w:right w:val="nil"/>
                <w:between w:val="nil"/>
              </w:pBdr>
              <w:spacing w:after="0" w:line="240" w:lineRule="auto"/>
              <w:jc w:val="both"/>
              <w:rPr>
                <w:color w:val="000000"/>
                <w:sz w:val="24"/>
                <w:szCs w:val="24"/>
              </w:rPr>
            </w:pPr>
            <w:r>
              <w:rPr>
                <w:color w:val="000000"/>
                <w:sz w:val="24"/>
                <w:szCs w:val="24"/>
              </w:rPr>
              <w:t>El proceso de selección estará basado en las calificaciones de las Hojas de Vida y en una entrevista, y se seleccionará el profesional que obtenga la mayor calificación de acuerdo a la siguiente tabla, con aprobación del CTL. La calificación mínima requerida para ser elegible y aspirar a la contratación será de mínimo 70 puntos.</w:t>
            </w:r>
          </w:p>
          <w:p w14:paraId="00000079" w14:textId="77777777" w:rsidR="008A24CC" w:rsidRDefault="008A24CC">
            <w:pPr>
              <w:pBdr>
                <w:top w:val="nil"/>
                <w:left w:val="nil"/>
                <w:bottom w:val="nil"/>
                <w:right w:val="nil"/>
                <w:between w:val="nil"/>
              </w:pBdr>
              <w:spacing w:after="0" w:line="240" w:lineRule="auto"/>
              <w:jc w:val="both"/>
              <w:rPr>
                <w:color w:val="000000"/>
                <w:sz w:val="24"/>
                <w:szCs w:val="24"/>
              </w:rPr>
            </w:pPr>
          </w:p>
          <w:tbl>
            <w:tblPr>
              <w:tblStyle w:val="a6"/>
              <w:tblW w:w="89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2932"/>
              <w:gridCol w:w="1776"/>
              <w:gridCol w:w="28"/>
              <w:gridCol w:w="1208"/>
              <w:gridCol w:w="6"/>
            </w:tblGrid>
            <w:tr w:rsidR="008A24CC" w14:paraId="32878515" w14:textId="77777777">
              <w:trPr>
                <w:gridAfter w:val="1"/>
                <w:wAfter w:w="6" w:type="dxa"/>
                <w:trHeight w:val="334"/>
                <w:jc w:val="center"/>
              </w:trPr>
              <w:tc>
                <w:tcPr>
                  <w:tcW w:w="3006" w:type="dxa"/>
                  <w:shd w:val="clear" w:color="auto" w:fill="D9D9D9"/>
                  <w:vAlign w:val="center"/>
                </w:tcPr>
                <w:p w14:paraId="0000007A" w14:textId="77777777" w:rsidR="008A24CC" w:rsidRDefault="00402CA2">
                  <w:pPr>
                    <w:spacing w:after="0" w:line="240" w:lineRule="auto"/>
                    <w:jc w:val="center"/>
                    <w:rPr>
                      <w:b/>
                      <w:sz w:val="20"/>
                      <w:szCs w:val="20"/>
                    </w:rPr>
                  </w:pPr>
                  <w:r>
                    <w:rPr>
                      <w:b/>
                      <w:sz w:val="20"/>
                      <w:szCs w:val="20"/>
                    </w:rPr>
                    <w:t>Criterios</w:t>
                  </w:r>
                </w:p>
              </w:tc>
              <w:tc>
                <w:tcPr>
                  <w:tcW w:w="2932" w:type="dxa"/>
                  <w:shd w:val="clear" w:color="auto" w:fill="D9D9D9"/>
                  <w:vAlign w:val="center"/>
                </w:tcPr>
                <w:p w14:paraId="0000007B" w14:textId="77777777" w:rsidR="008A24CC" w:rsidRDefault="00402CA2">
                  <w:pPr>
                    <w:spacing w:after="0" w:line="240" w:lineRule="auto"/>
                    <w:jc w:val="center"/>
                    <w:rPr>
                      <w:b/>
                      <w:sz w:val="20"/>
                      <w:szCs w:val="20"/>
                    </w:rPr>
                  </w:pPr>
                  <w:r>
                    <w:rPr>
                      <w:b/>
                      <w:sz w:val="20"/>
                      <w:szCs w:val="20"/>
                    </w:rPr>
                    <w:t>Calificación</w:t>
                  </w:r>
                </w:p>
              </w:tc>
              <w:tc>
                <w:tcPr>
                  <w:tcW w:w="1804" w:type="dxa"/>
                  <w:gridSpan w:val="2"/>
                  <w:shd w:val="clear" w:color="auto" w:fill="D9D9D9"/>
                  <w:vAlign w:val="center"/>
                </w:tcPr>
                <w:p w14:paraId="0000007C" w14:textId="77777777" w:rsidR="008A24CC" w:rsidRDefault="00402CA2">
                  <w:pPr>
                    <w:spacing w:after="0" w:line="240" w:lineRule="auto"/>
                    <w:jc w:val="center"/>
                    <w:rPr>
                      <w:b/>
                      <w:sz w:val="20"/>
                      <w:szCs w:val="20"/>
                    </w:rPr>
                  </w:pPr>
                  <w:r>
                    <w:rPr>
                      <w:b/>
                      <w:sz w:val="20"/>
                      <w:szCs w:val="20"/>
                    </w:rPr>
                    <w:t>Ponderación</w:t>
                  </w:r>
                </w:p>
                <w:p w14:paraId="0000007D" w14:textId="77777777" w:rsidR="008A24CC" w:rsidRDefault="00402CA2">
                  <w:pPr>
                    <w:spacing w:after="0" w:line="240" w:lineRule="auto"/>
                    <w:jc w:val="center"/>
                    <w:rPr>
                      <w:b/>
                      <w:sz w:val="20"/>
                      <w:szCs w:val="20"/>
                    </w:rPr>
                  </w:pPr>
                  <w:r>
                    <w:rPr>
                      <w:b/>
                      <w:sz w:val="20"/>
                      <w:szCs w:val="20"/>
                    </w:rPr>
                    <w:t>(%)</w:t>
                  </w:r>
                </w:p>
              </w:tc>
              <w:tc>
                <w:tcPr>
                  <w:tcW w:w="1208" w:type="dxa"/>
                  <w:shd w:val="clear" w:color="auto" w:fill="D9D9D9"/>
                  <w:vAlign w:val="center"/>
                </w:tcPr>
                <w:p w14:paraId="0000007F" w14:textId="77777777" w:rsidR="008A24CC" w:rsidRDefault="00402CA2">
                  <w:pPr>
                    <w:spacing w:after="0" w:line="240" w:lineRule="auto"/>
                    <w:jc w:val="center"/>
                    <w:rPr>
                      <w:b/>
                      <w:sz w:val="20"/>
                      <w:szCs w:val="20"/>
                    </w:rPr>
                  </w:pPr>
                  <w:r>
                    <w:rPr>
                      <w:b/>
                      <w:sz w:val="20"/>
                      <w:szCs w:val="20"/>
                    </w:rPr>
                    <w:t>Puntaje Máximo</w:t>
                  </w:r>
                </w:p>
              </w:tc>
            </w:tr>
            <w:tr w:rsidR="008A24CC" w14:paraId="14093C17" w14:textId="77777777">
              <w:trPr>
                <w:trHeight w:val="56"/>
                <w:jc w:val="center"/>
              </w:trPr>
              <w:tc>
                <w:tcPr>
                  <w:tcW w:w="8956" w:type="dxa"/>
                  <w:gridSpan w:val="6"/>
                  <w:vAlign w:val="center"/>
                </w:tcPr>
                <w:p w14:paraId="00000080" w14:textId="77777777" w:rsidR="008A24CC" w:rsidRDefault="00402CA2">
                  <w:pPr>
                    <w:spacing w:after="0" w:line="240" w:lineRule="auto"/>
                    <w:jc w:val="both"/>
                    <w:rPr>
                      <w:b/>
                      <w:sz w:val="20"/>
                      <w:szCs w:val="20"/>
                    </w:rPr>
                  </w:pPr>
                  <w:r>
                    <w:rPr>
                      <w:b/>
                      <w:sz w:val="20"/>
                      <w:szCs w:val="20"/>
                    </w:rPr>
                    <w:t>FORMACIÓN</w:t>
                  </w:r>
                </w:p>
              </w:tc>
            </w:tr>
            <w:tr w:rsidR="008A24CC" w14:paraId="41530071" w14:textId="77777777">
              <w:trPr>
                <w:trHeight w:val="1079"/>
                <w:jc w:val="center"/>
              </w:trPr>
              <w:tc>
                <w:tcPr>
                  <w:tcW w:w="3006" w:type="dxa"/>
                  <w:vAlign w:val="center"/>
                </w:tcPr>
                <w:p w14:paraId="00000086" w14:textId="77777777" w:rsidR="008A24CC" w:rsidRDefault="00402CA2">
                  <w:pPr>
                    <w:pBdr>
                      <w:top w:val="nil"/>
                      <w:left w:val="nil"/>
                      <w:bottom w:val="nil"/>
                      <w:right w:val="nil"/>
                      <w:between w:val="nil"/>
                    </w:pBdr>
                    <w:spacing w:after="0" w:line="240" w:lineRule="auto"/>
                    <w:jc w:val="both"/>
                    <w:rPr>
                      <w:color w:val="000000"/>
                      <w:sz w:val="20"/>
                      <w:szCs w:val="20"/>
                    </w:rPr>
                  </w:pPr>
                  <w:r>
                    <w:rPr>
                      <w:color w:val="000000"/>
                      <w:sz w:val="20"/>
                      <w:szCs w:val="20"/>
                    </w:rPr>
                    <w:t xml:space="preserve">Profesional en ciencias agrícolas, agrarias, agroforestales y/o áreas afines </w:t>
                  </w:r>
                </w:p>
              </w:tc>
              <w:tc>
                <w:tcPr>
                  <w:tcW w:w="2932" w:type="dxa"/>
                  <w:vAlign w:val="center"/>
                </w:tcPr>
                <w:p w14:paraId="00000087" w14:textId="77777777" w:rsidR="008A24CC" w:rsidRDefault="00402CA2">
                  <w:pPr>
                    <w:spacing w:after="0" w:line="240" w:lineRule="auto"/>
                    <w:ind w:left="34"/>
                    <w:jc w:val="both"/>
                    <w:rPr>
                      <w:sz w:val="20"/>
                      <w:szCs w:val="20"/>
                    </w:rPr>
                  </w:pPr>
                  <w:r>
                    <w:rPr>
                      <w:sz w:val="20"/>
                      <w:szCs w:val="20"/>
                    </w:rPr>
                    <w:t>Estudios profesionales certificados: 10 puntos.</w:t>
                  </w:r>
                </w:p>
              </w:tc>
              <w:tc>
                <w:tcPr>
                  <w:tcW w:w="1776" w:type="dxa"/>
                  <w:vAlign w:val="center"/>
                </w:tcPr>
                <w:p w14:paraId="00000088" w14:textId="77777777" w:rsidR="008A24CC" w:rsidRDefault="00402CA2">
                  <w:pPr>
                    <w:spacing w:after="0" w:line="240" w:lineRule="auto"/>
                    <w:jc w:val="center"/>
                    <w:rPr>
                      <w:sz w:val="20"/>
                      <w:szCs w:val="20"/>
                    </w:rPr>
                  </w:pPr>
                  <w:r>
                    <w:rPr>
                      <w:sz w:val="20"/>
                      <w:szCs w:val="20"/>
                    </w:rPr>
                    <w:t>20%</w:t>
                  </w:r>
                </w:p>
              </w:tc>
              <w:tc>
                <w:tcPr>
                  <w:tcW w:w="1242" w:type="dxa"/>
                  <w:gridSpan w:val="3"/>
                  <w:vAlign w:val="center"/>
                </w:tcPr>
                <w:p w14:paraId="00000089" w14:textId="77777777" w:rsidR="008A24CC" w:rsidRDefault="00402CA2">
                  <w:pPr>
                    <w:spacing w:after="0" w:line="240" w:lineRule="auto"/>
                    <w:jc w:val="both"/>
                    <w:rPr>
                      <w:sz w:val="20"/>
                      <w:szCs w:val="20"/>
                    </w:rPr>
                  </w:pPr>
                  <w:r>
                    <w:rPr>
                      <w:sz w:val="20"/>
                      <w:szCs w:val="20"/>
                    </w:rPr>
                    <w:t>20</w:t>
                  </w:r>
                </w:p>
              </w:tc>
            </w:tr>
            <w:tr w:rsidR="008A24CC" w14:paraId="2844D0D5" w14:textId="77777777">
              <w:trPr>
                <w:trHeight w:val="421"/>
                <w:jc w:val="center"/>
              </w:trPr>
              <w:tc>
                <w:tcPr>
                  <w:tcW w:w="8956" w:type="dxa"/>
                  <w:gridSpan w:val="6"/>
                  <w:vAlign w:val="center"/>
                </w:tcPr>
                <w:p w14:paraId="0000008C" w14:textId="77777777" w:rsidR="008A24CC" w:rsidRDefault="00402CA2">
                  <w:pPr>
                    <w:spacing w:after="0" w:line="240" w:lineRule="auto"/>
                    <w:rPr>
                      <w:sz w:val="20"/>
                      <w:szCs w:val="20"/>
                    </w:rPr>
                  </w:pPr>
                  <w:r>
                    <w:rPr>
                      <w:b/>
                      <w:sz w:val="20"/>
                      <w:szCs w:val="20"/>
                    </w:rPr>
                    <w:t>EXPERIENCIA GENERAL</w:t>
                  </w:r>
                </w:p>
              </w:tc>
            </w:tr>
            <w:tr w:rsidR="008A24CC" w14:paraId="730C56CA" w14:textId="77777777">
              <w:trPr>
                <w:gridAfter w:val="1"/>
                <w:wAfter w:w="6" w:type="dxa"/>
                <w:trHeight w:val="1160"/>
                <w:jc w:val="center"/>
              </w:trPr>
              <w:tc>
                <w:tcPr>
                  <w:tcW w:w="3006" w:type="dxa"/>
                  <w:vAlign w:val="center"/>
                </w:tcPr>
                <w:p w14:paraId="00000092" w14:textId="77777777" w:rsidR="008A24CC" w:rsidRDefault="00402CA2">
                  <w:pPr>
                    <w:spacing w:after="0" w:line="240" w:lineRule="auto"/>
                    <w:jc w:val="both"/>
                    <w:rPr>
                      <w:sz w:val="20"/>
                      <w:szCs w:val="20"/>
                    </w:rPr>
                  </w:pPr>
                  <w:r>
                    <w:rPr>
                      <w:sz w:val="20"/>
                      <w:szCs w:val="20"/>
                    </w:rPr>
                    <w:t>Experiencia general de mínimo de dos (2) años</w:t>
                  </w:r>
                </w:p>
              </w:tc>
              <w:tc>
                <w:tcPr>
                  <w:tcW w:w="2932" w:type="dxa"/>
                  <w:vAlign w:val="center"/>
                </w:tcPr>
                <w:p w14:paraId="00000093" w14:textId="77777777" w:rsidR="008A24CC" w:rsidRDefault="00402CA2">
                  <w:pPr>
                    <w:spacing w:after="0" w:line="240" w:lineRule="auto"/>
                    <w:ind w:left="34"/>
                    <w:jc w:val="both"/>
                    <w:rPr>
                      <w:sz w:val="20"/>
                      <w:szCs w:val="20"/>
                    </w:rPr>
                  </w:pPr>
                  <w:r>
                    <w:rPr>
                      <w:sz w:val="20"/>
                      <w:szCs w:val="20"/>
                    </w:rPr>
                    <w:t xml:space="preserve">Hasta 30 puntos por experiencia General: </w:t>
                  </w:r>
                </w:p>
                <w:p w14:paraId="00000094" w14:textId="77777777" w:rsidR="008A24CC" w:rsidRDefault="00402CA2">
                  <w:pPr>
                    <w:spacing w:after="0" w:line="240" w:lineRule="auto"/>
                    <w:ind w:left="34"/>
                    <w:jc w:val="both"/>
                    <w:rPr>
                      <w:sz w:val="20"/>
                      <w:szCs w:val="20"/>
                    </w:rPr>
                  </w:pPr>
                  <w:r>
                    <w:rPr>
                      <w:sz w:val="20"/>
                      <w:szCs w:val="20"/>
                    </w:rPr>
                    <w:t>Mínimo dos años = 20 puntos.</w:t>
                  </w:r>
                </w:p>
                <w:p w14:paraId="00000095" w14:textId="77777777" w:rsidR="008A24CC" w:rsidRDefault="00402CA2">
                  <w:pPr>
                    <w:spacing w:after="0" w:line="240" w:lineRule="auto"/>
                    <w:ind w:left="34"/>
                    <w:jc w:val="both"/>
                    <w:rPr>
                      <w:sz w:val="20"/>
                      <w:szCs w:val="20"/>
                    </w:rPr>
                  </w:pPr>
                  <w:r>
                    <w:rPr>
                      <w:sz w:val="20"/>
                      <w:szCs w:val="20"/>
                    </w:rPr>
                    <w:t>Más de 2 años = 30 puntos</w:t>
                  </w:r>
                </w:p>
              </w:tc>
              <w:tc>
                <w:tcPr>
                  <w:tcW w:w="1804" w:type="dxa"/>
                  <w:gridSpan w:val="2"/>
                  <w:vAlign w:val="center"/>
                </w:tcPr>
                <w:p w14:paraId="00000096" w14:textId="77777777" w:rsidR="008A24CC" w:rsidRDefault="00402CA2">
                  <w:pPr>
                    <w:spacing w:after="0" w:line="240" w:lineRule="auto"/>
                    <w:jc w:val="center"/>
                    <w:rPr>
                      <w:sz w:val="20"/>
                      <w:szCs w:val="20"/>
                    </w:rPr>
                  </w:pPr>
                  <w:r>
                    <w:rPr>
                      <w:sz w:val="20"/>
                      <w:szCs w:val="20"/>
                    </w:rPr>
                    <w:t>30%</w:t>
                  </w:r>
                </w:p>
              </w:tc>
              <w:tc>
                <w:tcPr>
                  <w:tcW w:w="1208" w:type="dxa"/>
                  <w:vAlign w:val="center"/>
                </w:tcPr>
                <w:p w14:paraId="00000098" w14:textId="77777777" w:rsidR="008A24CC" w:rsidRDefault="00402CA2">
                  <w:pPr>
                    <w:spacing w:after="0" w:line="240" w:lineRule="auto"/>
                    <w:jc w:val="center"/>
                    <w:rPr>
                      <w:sz w:val="20"/>
                      <w:szCs w:val="20"/>
                    </w:rPr>
                  </w:pPr>
                  <w:r>
                    <w:rPr>
                      <w:sz w:val="20"/>
                      <w:szCs w:val="20"/>
                    </w:rPr>
                    <w:t>30</w:t>
                  </w:r>
                </w:p>
              </w:tc>
            </w:tr>
            <w:tr w:rsidR="008A24CC" w14:paraId="3B6A744D" w14:textId="77777777">
              <w:trPr>
                <w:jc w:val="center"/>
              </w:trPr>
              <w:tc>
                <w:tcPr>
                  <w:tcW w:w="8956" w:type="dxa"/>
                  <w:gridSpan w:val="6"/>
                  <w:vAlign w:val="center"/>
                </w:tcPr>
                <w:p w14:paraId="00000099" w14:textId="77777777" w:rsidR="008A24CC" w:rsidRDefault="00402CA2">
                  <w:pPr>
                    <w:spacing w:after="0" w:line="240" w:lineRule="auto"/>
                    <w:jc w:val="both"/>
                    <w:rPr>
                      <w:b/>
                      <w:sz w:val="20"/>
                      <w:szCs w:val="20"/>
                    </w:rPr>
                  </w:pPr>
                  <w:r>
                    <w:rPr>
                      <w:b/>
                      <w:sz w:val="20"/>
                      <w:szCs w:val="20"/>
                    </w:rPr>
                    <w:t xml:space="preserve">EXPERIENCIA ESPECIFICA </w:t>
                  </w:r>
                </w:p>
              </w:tc>
            </w:tr>
            <w:tr w:rsidR="008A24CC" w14:paraId="7DFC7D9E" w14:textId="77777777">
              <w:trPr>
                <w:gridAfter w:val="1"/>
                <w:wAfter w:w="6" w:type="dxa"/>
                <w:jc w:val="center"/>
              </w:trPr>
              <w:tc>
                <w:tcPr>
                  <w:tcW w:w="3006" w:type="dxa"/>
                  <w:vAlign w:val="center"/>
                </w:tcPr>
                <w:p w14:paraId="0000009F" w14:textId="77777777" w:rsidR="008A24CC" w:rsidRDefault="00402CA2">
                  <w:pPr>
                    <w:spacing w:after="0" w:line="240" w:lineRule="auto"/>
                    <w:jc w:val="both"/>
                    <w:rPr>
                      <w:sz w:val="20"/>
                      <w:szCs w:val="20"/>
                    </w:rPr>
                  </w:pPr>
                  <w:r>
                    <w:rPr>
                      <w:sz w:val="20"/>
                      <w:szCs w:val="20"/>
                    </w:rPr>
                    <w:t>Experiencia específica mínima de (2) años en establecimiento y manejo del cultivo agrícolas de clima tropical y/o en arreglos forestales, manejo de cultivos de Ñame.</w:t>
                  </w:r>
                </w:p>
              </w:tc>
              <w:tc>
                <w:tcPr>
                  <w:tcW w:w="2932" w:type="dxa"/>
                  <w:vAlign w:val="center"/>
                </w:tcPr>
                <w:p w14:paraId="000000A0" w14:textId="77777777" w:rsidR="008A24CC" w:rsidRDefault="00402CA2">
                  <w:pPr>
                    <w:spacing w:after="0" w:line="240" w:lineRule="auto"/>
                    <w:ind w:left="34"/>
                    <w:jc w:val="both"/>
                    <w:rPr>
                      <w:sz w:val="20"/>
                      <w:szCs w:val="20"/>
                    </w:rPr>
                  </w:pPr>
                  <w:r>
                    <w:rPr>
                      <w:sz w:val="20"/>
                      <w:szCs w:val="20"/>
                    </w:rPr>
                    <w:t xml:space="preserve">Hasta 30 puntos por experiencia Especifica: </w:t>
                  </w:r>
                </w:p>
                <w:p w14:paraId="000000A1" w14:textId="77777777" w:rsidR="008A24CC" w:rsidRDefault="00402CA2">
                  <w:pPr>
                    <w:spacing w:after="0" w:line="240" w:lineRule="auto"/>
                    <w:ind w:left="34"/>
                    <w:jc w:val="both"/>
                    <w:rPr>
                      <w:sz w:val="20"/>
                      <w:szCs w:val="20"/>
                    </w:rPr>
                  </w:pPr>
                  <w:r>
                    <w:rPr>
                      <w:sz w:val="20"/>
                      <w:szCs w:val="20"/>
                    </w:rPr>
                    <w:t>Mínimo dos años= 20 puntos.</w:t>
                  </w:r>
                </w:p>
                <w:p w14:paraId="000000A2" w14:textId="77777777" w:rsidR="008A24CC" w:rsidRDefault="00402CA2">
                  <w:pPr>
                    <w:spacing w:after="0" w:line="240" w:lineRule="auto"/>
                    <w:ind w:left="34"/>
                    <w:jc w:val="both"/>
                    <w:rPr>
                      <w:sz w:val="20"/>
                      <w:szCs w:val="20"/>
                    </w:rPr>
                  </w:pPr>
                  <w:r>
                    <w:rPr>
                      <w:sz w:val="20"/>
                      <w:szCs w:val="20"/>
                    </w:rPr>
                    <w:t xml:space="preserve">Más de 2 años, 30 puntos </w:t>
                  </w:r>
                </w:p>
              </w:tc>
              <w:tc>
                <w:tcPr>
                  <w:tcW w:w="1804" w:type="dxa"/>
                  <w:gridSpan w:val="2"/>
                  <w:vAlign w:val="center"/>
                </w:tcPr>
                <w:p w14:paraId="000000A3" w14:textId="77777777" w:rsidR="008A24CC" w:rsidRDefault="00402CA2">
                  <w:pPr>
                    <w:spacing w:after="0" w:line="240" w:lineRule="auto"/>
                    <w:jc w:val="center"/>
                    <w:rPr>
                      <w:sz w:val="20"/>
                      <w:szCs w:val="20"/>
                    </w:rPr>
                  </w:pPr>
                  <w:r>
                    <w:rPr>
                      <w:sz w:val="20"/>
                      <w:szCs w:val="20"/>
                    </w:rPr>
                    <w:t>30%</w:t>
                  </w:r>
                </w:p>
              </w:tc>
              <w:tc>
                <w:tcPr>
                  <w:tcW w:w="1208" w:type="dxa"/>
                  <w:vAlign w:val="center"/>
                </w:tcPr>
                <w:p w14:paraId="000000A5" w14:textId="77777777" w:rsidR="008A24CC" w:rsidRDefault="00402CA2">
                  <w:pPr>
                    <w:spacing w:after="0" w:line="240" w:lineRule="auto"/>
                    <w:jc w:val="center"/>
                    <w:rPr>
                      <w:sz w:val="20"/>
                      <w:szCs w:val="20"/>
                    </w:rPr>
                  </w:pPr>
                  <w:r>
                    <w:rPr>
                      <w:sz w:val="20"/>
                      <w:szCs w:val="20"/>
                    </w:rPr>
                    <w:t>30</w:t>
                  </w:r>
                </w:p>
              </w:tc>
            </w:tr>
            <w:tr w:rsidR="008A24CC" w14:paraId="5A6C19D2" w14:textId="77777777">
              <w:trPr>
                <w:gridAfter w:val="1"/>
                <w:wAfter w:w="6" w:type="dxa"/>
                <w:jc w:val="center"/>
              </w:trPr>
              <w:tc>
                <w:tcPr>
                  <w:tcW w:w="3006" w:type="dxa"/>
                  <w:vAlign w:val="center"/>
                </w:tcPr>
                <w:p w14:paraId="000000A6" w14:textId="77777777" w:rsidR="008A24CC" w:rsidRDefault="00402CA2">
                  <w:pPr>
                    <w:spacing w:after="0" w:line="240" w:lineRule="auto"/>
                    <w:jc w:val="both"/>
                    <w:rPr>
                      <w:b/>
                      <w:sz w:val="20"/>
                      <w:szCs w:val="20"/>
                    </w:rPr>
                  </w:pPr>
                  <w:r>
                    <w:rPr>
                      <w:b/>
                      <w:sz w:val="20"/>
                      <w:szCs w:val="20"/>
                    </w:rPr>
                    <w:t xml:space="preserve">ENTREVISTA </w:t>
                  </w:r>
                </w:p>
              </w:tc>
              <w:tc>
                <w:tcPr>
                  <w:tcW w:w="2932" w:type="dxa"/>
                  <w:vAlign w:val="center"/>
                </w:tcPr>
                <w:p w14:paraId="000000A7" w14:textId="77777777" w:rsidR="008A24CC" w:rsidRDefault="00402CA2">
                  <w:pPr>
                    <w:spacing w:after="0" w:line="240" w:lineRule="auto"/>
                    <w:ind w:left="34"/>
                    <w:jc w:val="both"/>
                    <w:rPr>
                      <w:sz w:val="20"/>
                      <w:szCs w:val="20"/>
                    </w:rPr>
                  </w:pPr>
                  <w:r>
                    <w:rPr>
                      <w:sz w:val="20"/>
                      <w:szCs w:val="20"/>
                    </w:rPr>
                    <w:t>Hasta 20 puntos</w:t>
                  </w:r>
                </w:p>
              </w:tc>
              <w:tc>
                <w:tcPr>
                  <w:tcW w:w="1804" w:type="dxa"/>
                  <w:gridSpan w:val="2"/>
                  <w:vAlign w:val="center"/>
                </w:tcPr>
                <w:p w14:paraId="000000A8" w14:textId="77777777" w:rsidR="008A24CC" w:rsidRDefault="00402CA2">
                  <w:pPr>
                    <w:spacing w:after="0" w:line="240" w:lineRule="auto"/>
                    <w:jc w:val="center"/>
                    <w:rPr>
                      <w:sz w:val="20"/>
                      <w:szCs w:val="20"/>
                    </w:rPr>
                  </w:pPr>
                  <w:r>
                    <w:rPr>
                      <w:sz w:val="20"/>
                      <w:szCs w:val="20"/>
                    </w:rPr>
                    <w:t>20%</w:t>
                  </w:r>
                </w:p>
              </w:tc>
              <w:tc>
                <w:tcPr>
                  <w:tcW w:w="1208" w:type="dxa"/>
                  <w:vAlign w:val="center"/>
                </w:tcPr>
                <w:p w14:paraId="000000AA" w14:textId="77777777" w:rsidR="008A24CC" w:rsidRDefault="00402CA2">
                  <w:pPr>
                    <w:spacing w:after="0" w:line="240" w:lineRule="auto"/>
                    <w:jc w:val="center"/>
                    <w:rPr>
                      <w:sz w:val="20"/>
                      <w:szCs w:val="20"/>
                    </w:rPr>
                  </w:pPr>
                  <w:r>
                    <w:rPr>
                      <w:sz w:val="20"/>
                      <w:szCs w:val="20"/>
                    </w:rPr>
                    <w:t>20</w:t>
                  </w:r>
                </w:p>
              </w:tc>
            </w:tr>
            <w:tr w:rsidR="008A24CC" w14:paraId="00277E36" w14:textId="77777777">
              <w:trPr>
                <w:gridAfter w:val="1"/>
                <w:wAfter w:w="6" w:type="dxa"/>
                <w:trHeight w:val="227"/>
                <w:jc w:val="center"/>
              </w:trPr>
              <w:tc>
                <w:tcPr>
                  <w:tcW w:w="3006" w:type="dxa"/>
                  <w:shd w:val="clear" w:color="auto" w:fill="FDE9D9"/>
                  <w:vAlign w:val="center"/>
                </w:tcPr>
                <w:p w14:paraId="000000AB" w14:textId="77777777" w:rsidR="008A24CC" w:rsidRDefault="00402CA2">
                  <w:pPr>
                    <w:spacing w:after="0" w:line="240" w:lineRule="auto"/>
                    <w:jc w:val="both"/>
                    <w:rPr>
                      <w:b/>
                      <w:sz w:val="20"/>
                      <w:szCs w:val="20"/>
                    </w:rPr>
                  </w:pPr>
                  <w:r>
                    <w:rPr>
                      <w:b/>
                      <w:sz w:val="20"/>
                      <w:szCs w:val="20"/>
                    </w:rPr>
                    <w:t>TOTALES</w:t>
                  </w:r>
                </w:p>
              </w:tc>
              <w:tc>
                <w:tcPr>
                  <w:tcW w:w="2932" w:type="dxa"/>
                  <w:shd w:val="clear" w:color="auto" w:fill="FDE9D9"/>
                  <w:vAlign w:val="center"/>
                </w:tcPr>
                <w:p w14:paraId="000000AC" w14:textId="77777777" w:rsidR="008A24CC" w:rsidRDefault="008A24CC">
                  <w:pPr>
                    <w:spacing w:after="0" w:line="240" w:lineRule="auto"/>
                    <w:jc w:val="center"/>
                    <w:rPr>
                      <w:b/>
                      <w:sz w:val="20"/>
                      <w:szCs w:val="20"/>
                    </w:rPr>
                  </w:pPr>
                </w:p>
              </w:tc>
              <w:tc>
                <w:tcPr>
                  <w:tcW w:w="1804" w:type="dxa"/>
                  <w:gridSpan w:val="2"/>
                  <w:shd w:val="clear" w:color="auto" w:fill="FDE9D9"/>
                  <w:vAlign w:val="center"/>
                </w:tcPr>
                <w:p w14:paraId="000000AD" w14:textId="77777777" w:rsidR="008A24CC" w:rsidRDefault="00402CA2">
                  <w:pPr>
                    <w:spacing w:after="0" w:line="240" w:lineRule="auto"/>
                    <w:jc w:val="center"/>
                    <w:rPr>
                      <w:b/>
                      <w:sz w:val="20"/>
                      <w:szCs w:val="20"/>
                    </w:rPr>
                  </w:pPr>
                  <w:r>
                    <w:rPr>
                      <w:b/>
                      <w:sz w:val="20"/>
                      <w:szCs w:val="20"/>
                    </w:rPr>
                    <w:t>100 %</w:t>
                  </w:r>
                </w:p>
              </w:tc>
              <w:tc>
                <w:tcPr>
                  <w:tcW w:w="1208" w:type="dxa"/>
                  <w:shd w:val="clear" w:color="auto" w:fill="FDE9D9"/>
                  <w:vAlign w:val="center"/>
                </w:tcPr>
                <w:p w14:paraId="000000AF" w14:textId="77777777" w:rsidR="008A24CC" w:rsidRDefault="00402CA2">
                  <w:pPr>
                    <w:spacing w:after="0" w:line="240" w:lineRule="auto"/>
                    <w:jc w:val="center"/>
                    <w:rPr>
                      <w:b/>
                      <w:sz w:val="20"/>
                      <w:szCs w:val="20"/>
                    </w:rPr>
                  </w:pPr>
                  <w:r>
                    <w:rPr>
                      <w:b/>
                      <w:sz w:val="20"/>
                      <w:szCs w:val="20"/>
                    </w:rPr>
                    <w:t>100</w:t>
                  </w:r>
                </w:p>
              </w:tc>
            </w:tr>
          </w:tbl>
          <w:p w14:paraId="000000B0" w14:textId="77777777" w:rsidR="008A24CC" w:rsidRDefault="008A24CC">
            <w:pPr>
              <w:pBdr>
                <w:top w:val="nil"/>
                <w:left w:val="nil"/>
                <w:bottom w:val="nil"/>
                <w:right w:val="nil"/>
                <w:between w:val="nil"/>
              </w:pBdr>
              <w:spacing w:after="0" w:line="240" w:lineRule="auto"/>
              <w:rPr>
                <w:color w:val="000000"/>
                <w:sz w:val="24"/>
                <w:szCs w:val="24"/>
              </w:rPr>
            </w:pPr>
          </w:p>
        </w:tc>
      </w:tr>
      <w:tr w:rsidR="008A24CC" w14:paraId="4F3E491C" w14:textId="77777777">
        <w:trPr>
          <w:trHeight w:val="385"/>
        </w:trPr>
        <w:tc>
          <w:tcPr>
            <w:tcW w:w="10774" w:type="dxa"/>
          </w:tcPr>
          <w:p w14:paraId="000000B1" w14:textId="77777777" w:rsidR="008A24CC" w:rsidRDefault="00402CA2">
            <w:pPr>
              <w:pBdr>
                <w:top w:val="nil"/>
                <w:left w:val="nil"/>
                <w:bottom w:val="nil"/>
                <w:right w:val="nil"/>
                <w:between w:val="nil"/>
              </w:pBdr>
              <w:spacing w:after="0" w:line="240" w:lineRule="auto"/>
              <w:rPr>
                <w:b/>
                <w:color w:val="000000"/>
                <w:sz w:val="24"/>
                <w:szCs w:val="24"/>
              </w:rPr>
            </w:pPr>
            <w:r>
              <w:rPr>
                <w:b/>
                <w:color w:val="000000"/>
                <w:sz w:val="24"/>
                <w:szCs w:val="24"/>
              </w:rPr>
              <w:t>PUBLICACION DE RESULTADOS:</w:t>
            </w:r>
          </w:p>
          <w:p w14:paraId="000000B2" w14:textId="77777777" w:rsidR="008A24CC" w:rsidRDefault="008A24CC">
            <w:pPr>
              <w:pBdr>
                <w:top w:val="nil"/>
                <w:left w:val="nil"/>
                <w:bottom w:val="nil"/>
                <w:right w:val="nil"/>
                <w:between w:val="nil"/>
              </w:pBdr>
              <w:spacing w:after="0" w:line="240" w:lineRule="auto"/>
              <w:rPr>
                <w:b/>
                <w:color w:val="000000"/>
                <w:sz w:val="24"/>
                <w:szCs w:val="24"/>
              </w:rPr>
            </w:pPr>
          </w:p>
          <w:p w14:paraId="000000B3" w14:textId="77777777" w:rsidR="008A24CC" w:rsidRDefault="00402CA2">
            <w:pPr>
              <w:spacing w:after="0" w:line="240" w:lineRule="auto"/>
              <w:jc w:val="both"/>
              <w:rPr>
                <w:sz w:val="24"/>
                <w:szCs w:val="24"/>
              </w:rPr>
            </w:pPr>
            <w:r>
              <w:rPr>
                <w:sz w:val="24"/>
                <w:szCs w:val="24"/>
              </w:rPr>
              <w:t>Los resultados de la convocatoria serán enviados por la fundación a cada una de las personas postuladas vía correo electrónico, una vez el CTL avale el proceso y de selección.</w:t>
            </w:r>
          </w:p>
          <w:p w14:paraId="000000B4" w14:textId="77777777" w:rsidR="008A24CC" w:rsidRDefault="008A24CC">
            <w:pPr>
              <w:spacing w:after="0" w:line="240" w:lineRule="auto"/>
              <w:jc w:val="both"/>
              <w:rPr>
                <w:sz w:val="24"/>
                <w:szCs w:val="24"/>
              </w:rPr>
            </w:pPr>
          </w:p>
        </w:tc>
      </w:tr>
    </w:tbl>
    <w:p w14:paraId="000000B5" w14:textId="77777777" w:rsidR="008A24CC" w:rsidRDefault="008A24CC">
      <w:pPr>
        <w:pStyle w:val="Ttulo1"/>
        <w:rPr>
          <w:rFonts w:ascii="Arial" w:eastAsia="Arial" w:hAnsi="Arial" w:cs="Arial"/>
          <w:b w:val="0"/>
          <w:sz w:val="24"/>
          <w:szCs w:val="24"/>
        </w:rPr>
      </w:pPr>
    </w:p>
    <w:p w14:paraId="000000B6" w14:textId="77777777" w:rsidR="008A24CC" w:rsidRDefault="008A24CC"/>
    <w:sectPr w:rsidR="008A24CC">
      <w:headerReference w:type="default" r:id="rId10"/>
      <w:footerReference w:type="default" r:id="rId11"/>
      <w:pgSz w:w="12240" w:h="15840"/>
      <w:pgMar w:top="1417" w:right="1701" w:bottom="1417" w:left="1701" w:header="567" w:footer="1134"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a maria Gmo" w:date="2022-07-07T01:24:00Z" w:initials="">
    <w:p w14:paraId="000000C0" w14:textId="77777777" w:rsidR="008A24CC" w:rsidRDefault="00402CA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Sugiero agregar certificaciones sobre procesos de implementación de BPA. Por resolución ICA este perfil es el encargado de asistencia técnica.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C0" w16cid:durableId="26719A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3DD55" w14:textId="77777777" w:rsidR="00124B0A" w:rsidRDefault="00124B0A">
      <w:pPr>
        <w:spacing w:after="0" w:line="240" w:lineRule="auto"/>
      </w:pPr>
      <w:r>
        <w:separator/>
      </w:r>
    </w:p>
  </w:endnote>
  <w:endnote w:type="continuationSeparator" w:id="0">
    <w:p w14:paraId="2F5C921B" w14:textId="77777777" w:rsidR="00124B0A" w:rsidRDefault="0012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C" w14:textId="7BC985FF" w:rsidR="008A24CC" w:rsidRDefault="00402CA2">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sidR="00F133AA">
      <w:rPr>
        <w:rFonts w:ascii="Arial Narrow" w:eastAsia="Arial Narrow" w:hAnsi="Arial Narrow" w:cs="Arial Narrow"/>
        <w:noProof/>
        <w:color w:val="000000"/>
        <w:sz w:val="20"/>
        <w:szCs w:val="20"/>
      </w:rPr>
      <w:t>6</w:t>
    </w:r>
    <w:r>
      <w:rPr>
        <w:rFonts w:ascii="Arial Narrow" w:eastAsia="Arial Narrow" w:hAnsi="Arial Narrow" w:cs="Arial Narrow"/>
        <w:color w:val="000000"/>
        <w:sz w:val="20"/>
        <w:szCs w:val="20"/>
      </w:rPr>
      <w:fldChar w:fldCharType="end"/>
    </w:r>
  </w:p>
  <w:p w14:paraId="000000BD" w14:textId="77777777" w:rsidR="008A24CC" w:rsidRDefault="00402CA2">
    <w:pPr>
      <w:pBdr>
        <w:top w:val="nil"/>
        <w:left w:val="nil"/>
        <w:bottom w:val="nil"/>
        <w:right w:val="nil"/>
        <w:between w:val="nil"/>
      </w:pBdr>
      <w:tabs>
        <w:tab w:val="center" w:pos="4419"/>
        <w:tab w:val="right" w:pos="8838"/>
      </w:tabs>
      <w:spacing w:after="0" w:line="240" w:lineRule="auto"/>
      <w:jc w:val="center"/>
      <w:rPr>
        <w:rFonts w:ascii="Century Gothic" w:eastAsia="Century Gothic" w:hAnsi="Century Gothic" w:cs="Century Gothic"/>
        <w:b/>
        <w:i/>
        <w:color w:val="4F6228"/>
        <w:sz w:val="20"/>
        <w:szCs w:val="20"/>
      </w:rPr>
    </w:pPr>
    <w:r>
      <w:rPr>
        <w:rFonts w:ascii="Century Gothic" w:eastAsia="Century Gothic" w:hAnsi="Century Gothic" w:cs="Century Gothic"/>
        <w:b/>
        <w:i/>
        <w:color w:val="4F6228"/>
        <w:sz w:val="20"/>
        <w:szCs w:val="20"/>
      </w:rPr>
      <w:t>“Fundación Vida Sostenible - FUNDAVISO”</w:t>
    </w:r>
  </w:p>
  <w:p w14:paraId="000000BE" w14:textId="77777777" w:rsidR="008A24CC" w:rsidRDefault="00402CA2">
    <w:pPr>
      <w:pBdr>
        <w:top w:val="nil"/>
        <w:left w:val="nil"/>
        <w:bottom w:val="nil"/>
        <w:right w:val="nil"/>
        <w:between w:val="nil"/>
      </w:pBdr>
      <w:tabs>
        <w:tab w:val="center" w:pos="4419"/>
        <w:tab w:val="right" w:pos="8838"/>
      </w:tabs>
      <w:spacing w:after="0" w:line="240" w:lineRule="auto"/>
      <w:jc w:val="center"/>
      <w:rPr>
        <w:rFonts w:ascii="Arial Narrow" w:eastAsia="Arial Narrow" w:hAnsi="Arial Narrow" w:cs="Arial Narrow"/>
        <w:color w:val="A6A6A6"/>
        <w:sz w:val="18"/>
        <w:szCs w:val="18"/>
      </w:rPr>
    </w:pPr>
    <w:r>
      <w:rPr>
        <w:rFonts w:ascii="Arial Narrow" w:eastAsia="Arial Narrow" w:hAnsi="Arial Narrow" w:cs="Arial Narrow"/>
        <w:b/>
        <w:color w:val="A6A6A6"/>
        <w:sz w:val="18"/>
        <w:szCs w:val="18"/>
      </w:rPr>
      <w:t>Email:</w:t>
    </w:r>
    <w:r>
      <w:rPr>
        <w:rFonts w:ascii="Arial Narrow" w:eastAsia="Arial Narrow" w:hAnsi="Arial Narrow" w:cs="Arial Narrow"/>
        <w:color w:val="A6A6A6"/>
        <w:sz w:val="18"/>
        <w:szCs w:val="18"/>
      </w:rPr>
      <w:t xml:space="preserve"> fundavidasostenible@gmail.com</w:t>
    </w:r>
  </w:p>
  <w:p w14:paraId="000000BF" w14:textId="77777777" w:rsidR="008A24CC" w:rsidRDefault="00402CA2">
    <w:pPr>
      <w:pBdr>
        <w:top w:val="nil"/>
        <w:left w:val="nil"/>
        <w:bottom w:val="nil"/>
        <w:right w:val="nil"/>
        <w:between w:val="nil"/>
      </w:pBdr>
      <w:tabs>
        <w:tab w:val="center" w:pos="4419"/>
        <w:tab w:val="right" w:pos="8838"/>
      </w:tabs>
      <w:spacing w:after="0" w:line="240" w:lineRule="auto"/>
      <w:jc w:val="center"/>
      <w:rPr>
        <w:b/>
        <w:color w:val="A6A6A6"/>
        <w:sz w:val="18"/>
        <w:szCs w:val="18"/>
      </w:rPr>
    </w:pPr>
    <w:r>
      <w:rPr>
        <w:rFonts w:ascii="Arial Narrow" w:eastAsia="Arial Narrow" w:hAnsi="Arial Narrow" w:cs="Arial Narrow"/>
        <w:b/>
        <w:color w:val="A6A6A6"/>
        <w:sz w:val="18"/>
        <w:szCs w:val="18"/>
      </w:rPr>
      <w:t>Celular: 3042057060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C8CF7" w14:textId="77777777" w:rsidR="00124B0A" w:rsidRDefault="00124B0A">
      <w:pPr>
        <w:spacing w:after="0" w:line="240" w:lineRule="auto"/>
      </w:pPr>
      <w:r>
        <w:separator/>
      </w:r>
    </w:p>
  </w:footnote>
  <w:footnote w:type="continuationSeparator" w:id="0">
    <w:p w14:paraId="4C1CC1A3" w14:textId="77777777" w:rsidR="00124B0A" w:rsidRDefault="00124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7" w14:textId="77777777" w:rsidR="008A24CC" w:rsidRDefault="00402CA2">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0" distR="0" simplePos="0" relativeHeight="251658240" behindDoc="0" locked="0" layoutInCell="1" hidden="0" allowOverlap="1" wp14:anchorId="38117D45" wp14:editId="11FF988F">
          <wp:simplePos x="0" y="0"/>
          <wp:positionH relativeFrom="column">
            <wp:posOffset>-3809</wp:posOffset>
          </wp:positionH>
          <wp:positionV relativeFrom="paragraph">
            <wp:posOffset>-177164</wp:posOffset>
          </wp:positionV>
          <wp:extent cx="989330" cy="982980"/>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89330" cy="982980"/>
                  </a:xfrm>
                  <a:prstGeom prst="rect">
                    <a:avLst/>
                  </a:prstGeom>
                  <a:ln/>
                </pic:spPr>
              </pic:pic>
            </a:graphicData>
          </a:graphic>
        </wp:anchor>
      </w:drawing>
    </w:r>
    <w:r>
      <w:rPr>
        <w:noProof/>
        <w:lang w:eastAsia="es-CO"/>
      </w:rPr>
      <w:drawing>
        <wp:anchor distT="0" distB="0" distL="0" distR="0" simplePos="0" relativeHeight="251659264" behindDoc="0" locked="0" layoutInCell="1" hidden="0" allowOverlap="1" wp14:anchorId="158C6D49" wp14:editId="474939FF">
          <wp:simplePos x="0" y="0"/>
          <wp:positionH relativeFrom="column">
            <wp:posOffset>4603750</wp:posOffset>
          </wp:positionH>
          <wp:positionV relativeFrom="paragraph">
            <wp:posOffset>-243839</wp:posOffset>
          </wp:positionV>
          <wp:extent cx="1054100" cy="1019810"/>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054100" cy="1019810"/>
                  </a:xfrm>
                  <a:prstGeom prst="rect">
                    <a:avLst/>
                  </a:prstGeom>
                  <a:ln/>
                </pic:spPr>
              </pic:pic>
            </a:graphicData>
          </a:graphic>
        </wp:anchor>
      </w:drawing>
    </w:r>
  </w:p>
  <w:p w14:paraId="000000B8" w14:textId="77777777" w:rsidR="008A24CC" w:rsidRDefault="00402CA2">
    <w:pPr>
      <w:pBdr>
        <w:top w:val="nil"/>
        <w:left w:val="nil"/>
        <w:bottom w:val="nil"/>
        <w:right w:val="nil"/>
        <w:between w:val="nil"/>
      </w:pBdr>
      <w:tabs>
        <w:tab w:val="center" w:pos="4419"/>
        <w:tab w:val="right" w:pos="8838"/>
      </w:tabs>
      <w:spacing w:after="0" w:line="240" w:lineRule="auto"/>
      <w:jc w:val="center"/>
      <w:rPr>
        <w:b/>
        <w:color w:val="000000"/>
        <w:sz w:val="36"/>
        <w:szCs w:val="36"/>
      </w:rPr>
    </w:pPr>
    <w:r>
      <w:rPr>
        <w:b/>
        <w:color w:val="000000"/>
        <w:sz w:val="36"/>
        <w:szCs w:val="36"/>
      </w:rPr>
      <w:t>FUNDACIÓN VIDA SOSTENIBLE</w:t>
    </w:r>
  </w:p>
  <w:p w14:paraId="000000B9" w14:textId="77777777" w:rsidR="008A24CC" w:rsidRDefault="00402CA2">
    <w:pPr>
      <w:pBdr>
        <w:top w:val="nil"/>
        <w:left w:val="nil"/>
        <w:bottom w:val="nil"/>
        <w:right w:val="nil"/>
        <w:between w:val="nil"/>
      </w:pBdr>
      <w:tabs>
        <w:tab w:val="center" w:pos="4419"/>
        <w:tab w:val="right" w:pos="8838"/>
      </w:tabs>
      <w:spacing w:after="0" w:line="240" w:lineRule="auto"/>
      <w:jc w:val="center"/>
      <w:rPr>
        <w:b/>
        <w:color w:val="000000"/>
        <w:sz w:val="36"/>
        <w:szCs w:val="36"/>
      </w:rPr>
    </w:pPr>
    <w:r>
      <w:rPr>
        <w:color w:val="000000"/>
      </w:rPr>
      <w:t>N.I.T.: 900.420.100-5</w:t>
    </w:r>
  </w:p>
  <w:p w14:paraId="000000BA" w14:textId="77777777" w:rsidR="008A24CC" w:rsidRDefault="008A24CC">
    <w:pPr>
      <w:pBdr>
        <w:top w:val="nil"/>
        <w:left w:val="nil"/>
        <w:bottom w:val="nil"/>
        <w:right w:val="nil"/>
        <w:between w:val="nil"/>
      </w:pBdr>
      <w:tabs>
        <w:tab w:val="center" w:pos="4419"/>
        <w:tab w:val="right" w:pos="8838"/>
      </w:tabs>
      <w:spacing w:after="0" w:line="240" w:lineRule="auto"/>
      <w:rPr>
        <w:color w:val="000000"/>
      </w:rPr>
    </w:pPr>
  </w:p>
  <w:p w14:paraId="000000BB" w14:textId="77777777" w:rsidR="008A24CC" w:rsidRDefault="008A24C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2EA4"/>
    <w:multiLevelType w:val="multilevel"/>
    <w:tmpl w:val="1A98A1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D4387"/>
    <w:multiLevelType w:val="multilevel"/>
    <w:tmpl w:val="8B3CF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7E2CA1"/>
    <w:multiLevelType w:val="multilevel"/>
    <w:tmpl w:val="95BE239A"/>
    <w:lvl w:ilvl="0">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5E1AF6"/>
    <w:multiLevelType w:val="multilevel"/>
    <w:tmpl w:val="E8824A3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4B43BC1"/>
    <w:multiLevelType w:val="multilevel"/>
    <w:tmpl w:val="16D8DF2C"/>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7856391"/>
    <w:multiLevelType w:val="multilevel"/>
    <w:tmpl w:val="111EEED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6" w15:restartNumberingAfterBreak="0">
    <w:nsid w:val="72FC6E3F"/>
    <w:multiLevelType w:val="multilevel"/>
    <w:tmpl w:val="76DC4F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CC"/>
    <w:rsid w:val="00124B0A"/>
    <w:rsid w:val="00333879"/>
    <w:rsid w:val="00402CA2"/>
    <w:rsid w:val="008A24CC"/>
    <w:rsid w:val="00F133AA"/>
    <w:rsid w:val="00FB5B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79E6"/>
  <w15:docId w15:val="{49DF0B5F-25EB-4B69-BC47-58D6952B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86B"/>
    <w:rPr>
      <w:lang w:eastAsia="en-US"/>
    </w:rPr>
  </w:style>
  <w:style w:type="paragraph" w:styleId="Ttulo1">
    <w:name w:val="heading 1"/>
    <w:basedOn w:val="Normal"/>
    <w:next w:val="Normal"/>
    <w:link w:val="Ttulo1Car"/>
    <w:uiPriority w:val="9"/>
    <w:qFormat/>
    <w:rsid w:val="000F386B"/>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iPriority w:val="9"/>
    <w:semiHidden/>
    <w:unhideWhenUsed/>
    <w:qFormat/>
    <w:rsid w:val="00B95D00"/>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semiHidden/>
    <w:unhideWhenUsed/>
    <w:qFormat/>
    <w:rsid w:val="00B95D00"/>
    <w:pPr>
      <w:keepNext/>
      <w:spacing w:before="240" w:after="60"/>
      <w:outlineLvl w:val="2"/>
    </w:pPr>
    <w:rPr>
      <w:rFonts w:ascii="Cambria" w:eastAsia="Times New Roman" w:hAnsi="Cambria"/>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B95D00"/>
    <w:pPr>
      <w:spacing w:before="240" w:after="60"/>
      <w:outlineLvl w:val="5"/>
    </w:pPr>
    <w:rPr>
      <w:rFonts w:eastAsia="Times New Roman"/>
      <w:b/>
      <w:bCs/>
    </w:rPr>
  </w:style>
  <w:style w:type="paragraph" w:styleId="Ttulo7">
    <w:name w:val="heading 7"/>
    <w:basedOn w:val="Normal"/>
    <w:next w:val="Normal"/>
    <w:link w:val="Ttulo7Car"/>
    <w:uiPriority w:val="9"/>
    <w:unhideWhenUsed/>
    <w:qFormat/>
    <w:rsid w:val="00B95D00"/>
    <w:pPr>
      <w:spacing w:before="240" w:after="60"/>
      <w:outlineLvl w:val="6"/>
    </w:pPr>
    <w:rPr>
      <w:rFonts w:eastAsia="Times New Roman"/>
      <w:sz w:val="24"/>
      <w:szCs w:val="24"/>
    </w:rPr>
  </w:style>
  <w:style w:type="paragraph" w:styleId="Ttulo8">
    <w:name w:val="heading 8"/>
    <w:basedOn w:val="Normal"/>
    <w:next w:val="Normal"/>
    <w:link w:val="Ttulo8Car"/>
    <w:uiPriority w:val="9"/>
    <w:semiHidden/>
    <w:unhideWhenUsed/>
    <w:qFormat/>
    <w:rsid w:val="00B95D00"/>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E2D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2D8A"/>
  </w:style>
  <w:style w:type="paragraph" w:styleId="Piedepgina">
    <w:name w:val="footer"/>
    <w:basedOn w:val="Normal"/>
    <w:link w:val="PiedepginaCar"/>
    <w:uiPriority w:val="99"/>
    <w:unhideWhenUsed/>
    <w:rsid w:val="009E2D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2D8A"/>
  </w:style>
  <w:style w:type="paragraph" w:styleId="Textodeglobo">
    <w:name w:val="Balloon Text"/>
    <w:basedOn w:val="Normal"/>
    <w:link w:val="TextodegloboCar"/>
    <w:uiPriority w:val="99"/>
    <w:semiHidden/>
    <w:unhideWhenUsed/>
    <w:rsid w:val="009E2D8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E2D8A"/>
    <w:rPr>
      <w:rFonts w:ascii="Tahoma" w:hAnsi="Tahoma" w:cs="Tahoma"/>
      <w:sz w:val="16"/>
      <w:szCs w:val="16"/>
    </w:rPr>
  </w:style>
  <w:style w:type="character" w:styleId="Hipervnculo">
    <w:name w:val="Hyperlink"/>
    <w:uiPriority w:val="99"/>
    <w:unhideWhenUsed/>
    <w:rsid w:val="002E144E"/>
    <w:rPr>
      <w:color w:val="0000FF"/>
      <w:u w:val="single"/>
    </w:rPr>
  </w:style>
  <w:style w:type="paragraph" w:styleId="Prrafodelista">
    <w:name w:val="List Paragraph"/>
    <w:aliases w:val="Bullets,titulo 3,Lista vistosa - Énfasis 11,Numbered Paragraph,Main numbered paragraph,List Paragraph (numbered (a)),List,List1,Bolita,BOLA,BOLADEF,HOJA,Párrafo de lista2,Párrafo de lista3,Párrafo de lista21,Guión,Párrafo de lista31,Ha"/>
    <w:basedOn w:val="Normal"/>
    <w:link w:val="PrrafodelistaCar"/>
    <w:qFormat/>
    <w:rsid w:val="003F1675"/>
    <w:pPr>
      <w:ind w:left="720"/>
      <w:contextualSpacing/>
    </w:pPr>
  </w:style>
  <w:style w:type="character" w:customStyle="1" w:styleId="Ttulo1Car">
    <w:name w:val="Título 1 Car"/>
    <w:link w:val="Ttulo1"/>
    <w:uiPriority w:val="9"/>
    <w:rsid w:val="000F386B"/>
    <w:rPr>
      <w:rFonts w:ascii="Cambria" w:eastAsia="Times New Roman" w:hAnsi="Cambria" w:cs="Times New Roman"/>
      <w:b/>
      <w:bCs/>
      <w:kern w:val="32"/>
      <w:sz w:val="32"/>
      <w:szCs w:val="32"/>
      <w:lang w:eastAsia="en-US"/>
    </w:rPr>
  </w:style>
  <w:style w:type="paragraph" w:styleId="Sinespaciado">
    <w:name w:val="No Spacing"/>
    <w:link w:val="SinespaciadoCar"/>
    <w:uiPriority w:val="1"/>
    <w:qFormat/>
    <w:rsid w:val="000F2493"/>
    <w:rPr>
      <w:rFonts w:eastAsia="Times New Roman"/>
    </w:rPr>
  </w:style>
  <w:style w:type="character" w:customStyle="1" w:styleId="Ttulo2Car">
    <w:name w:val="Título 2 Car"/>
    <w:link w:val="Ttulo2"/>
    <w:uiPriority w:val="9"/>
    <w:semiHidden/>
    <w:rsid w:val="00B95D00"/>
    <w:rPr>
      <w:rFonts w:ascii="Cambria" w:eastAsia="Times New Roman" w:hAnsi="Cambria" w:cs="Times New Roman"/>
      <w:b/>
      <w:bCs/>
      <w:i/>
      <w:iCs/>
      <w:sz w:val="28"/>
      <w:szCs w:val="28"/>
      <w:lang w:val="es-MX" w:eastAsia="en-US"/>
    </w:rPr>
  </w:style>
  <w:style w:type="character" w:customStyle="1" w:styleId="Ttulo3Car">
    <w:name w:val="Título 3 Car"/>
    <w:link w:val="Ttulo3"/>
    <w:uiPriority w:val="9"/>
    <w:semiHidden/>
    <w:rsid w:val="00B95D00"/>
    <w:rPr>
      <w:rFonts w:ascii="Cambria" w:eastAsia="Times New Roman" w:hAnsi="Cambria" w:cs="Times New Roman"/>
      <w:b/>
      <w:bCs/>
      <w:sz w:val="26"/>
      <w:szCs w:val="26"/>
      <w:lang w:val="es-MX" w:eastAsia="en-US"/>
    </w:rPr>
  </w:style>
  <w:style w:type="character" w:customStyle="1" w:styleId="Ttulo6Car">
    <w:name w:val="Título 6 Car"/>
    <w:link w:val="Ttulo6"/>
    <w:uiPriority w:val="9"/>
    <w:semiHidden/>
    <w:rsid w:val="00B95D00"/>
    <w:rPr>
      <w:rFonts w:ascii="Calibri" w:eastAsia="Times New Roman" w:hAnsi="Calibri" w:cs="Times New Roman"/>
      <w:b/>
      <w:bCs/>
      <w:sz w:val="22"/>
      <w:szCs w:val="22"/>
      <w:lang w:val="es-MX" w:eastAsia="en-US"/>
    </w:rPr>
  </w:style>
  <w:style w:type="character" w:customStyle="1" w:styleId="Ttulo7Car">
    <w:name w:val="Título 7 Car"/>
    <w:link w:val="Ttulo7"/>
    <w:uiPriority w:val="9"/>
    <w:rsid w:val="00B95D00"/>
    <w:rPr>
      <w:rFonts w:ascii="Calibri" w:eastAsia="Times New Roman" w:hAnsi="Calibri" w:cs="Times New Roman"/>
      <w:sz w:val="24"/>
      <w:szCs w:val="24"/>
      <w:lang w:val="es-MX" w:eastAsia="en-US"/>
    </w:rPr>
  </w:style>
  <w:style w:type="character" w:customStyle="1" w:styleId="Ttulo8Car">
    <w:name w:val="Título 8 Car"/>
    <w:link w:val="Ttulo8"/>
    <w:uiPriority w:val="9"/>
    <w:semiHidden/>
    <w:rsid w:val="00B95D00"/>
    <w:rPr>
      <w:rFonts w:ascii="Calibri" w:eastAsia="Times New Roman" w:hAnsi="Calibri" w:cs="Times New Roman"/>
      <w:i/>
      <w:iCs/>
      <w:sz w:val="24"/>
      <w:szCs w:val="24"/>
      <w:lang w:val="es-MX" w:eastAsia="en-US"/>
    </w:rPr>
  </w:style>
  <w:style w:type="paragraph" w:styleId="Textoindependiente">
    <w:name w:val="Body Text"/>
    <w:basedOn w:val="Normal"/>
    <w:link w:val="TextoindependienteCar"/>
    <w:rsid w:val="00B95D00"/>
    <w:pPr>
      <w:spacing w:after="0" w:line="240" w:lineRule="auto"/>
      <w:jc w:val="both"/>
    </w:pPr>
    <w:rPr>
      <w:rFonts w:ascii="Times New Roman" w:eastAsia="Times New Roman" w:hAnsi="Times New Roman"/>
      <w:sz w:val="24"/>
      <w:szCs w:val="20"/>
      <w:lang w:val="es-ES_tradnl" w:eastAsia="es-ES"/>
    </w:rPr>
  </w:style>
  <w:style w:type="character" w:customStyle="1" w:styleId="TextoindependienteCar">
    <w:name w:val="Texto independiente Car"/>
    <w:link w:val="Textoindependiente"/>
    <w:rsid w:val="00B95D00"/>
    <w:rPr>
      <w:rFonts w:ascii="Times New Roman" w:eastAsia="Times New Roman" w:hAnsi="Times New Roman"/>
      <w:sz w:val="24"/>
      <w:lang w:val="es-ES_tradnl"/>
    </w:rPr>
  </w:style>
  <w:style w:type="paragraph" w:styleId="Textoindependiente2">
    <w:name w:val="Body Text 2"/>
    <w:basedOn w:val="Normal"/>
    <w:link w:val="Textoindependiente2Car"/>
    <w:rsid w:val="00B95D00"/>
    <w:pPr>
      <w:spacing w:after="0" w:line="240" w:lineRule="auto"/>
      <w:jc w:val="both"/>
    </w:pPr>
    <w:rPr>
      <w:rFonts w:ascii="Times New Roman" w:eastAsia="Times New Roman" w:hAnsi="Times New Roman"/>
      <w:spacing w:val="30"/>
      <w:sz w:val="24"/>
      <w:szCs w:val="20"/>
      <w:lang w:eastAsia="es-ES"/>
    </w:rPr>
  </w:style>
  <w:style w:type="character" w:customStyle="1" w:styleId="Textoindependiente2Car">
    <w:name w:val="Texto independiente 2 Car"/>
    <w:link w:val="Textoindependiente2"/>
    <w:rsid w:val="00B95D00"/>
    <w:rPr>
      <w:rFonts w:ascii="Times New Roman" w:eastAsia="Times New Roman" w:hAnsi="Times New Roman"/>
      <w:spacing w:val="30"/>
      <w:sz w:val="24"/>
      <w:lang w:val="es-CO"/>
    </w:rPr>
  </w:style>
  <w:style w:type="character" w:customStyle="1" w:styleId="HTMLMarkup">
    <w:name w:val="HTML Markup"/>
    <w:rsid w:val="00B95D00"/>
    <w:rPr>
      <w:vanish/>
      <w:color w:val="FF0000"/>
    </w:rPr>
  </w:style>
  <w:style w:type="character" w:customStyle="1" w:styleId="SinespaciadoCar">
    <w:name w:val="Sin espaciado Car"/>
    <w:link w:val="Sinespaciado"/>
    <w:uiPriority w:val="1"/>
    <w:rsid w:val="007361E6"/>
    <w:rPr>
      <w:rFonts w:eastAsia="Times New Roman"/>
      <w:sz w:val="22"/>
      <w:szCs w:val="22"/>
    </w:rPr>
  </w:style>
  <w:style w:type="table" w:styleId="Tablaconcuadrcula">
    <w:name w:val="Table Grid"/>
    <w:basedOn w:val="Tablanormal"/>
    <w:uiPriority w:val="39"/>
    <w:rsid w:val="00DE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B76"/>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unhideWhenUsed/>
    <w:rsid w:val="00273EFB"/>
    <w:pPr>
      <w:widowControl w:val="0"/>
      <w:spacing w:after="0" w:line="240" w:lineRule="auto"/>
    </w:pPr>
    <w:rPr>
      <w:rFonts w:ascii="Courier New" w:eastAsia="Times New Roman" w:hAnsi="Courier New"/>
      <w:sz w:val="20"/>
      <w:szCs w:val="20"/>
      <w:lang w:val="en-US"/>
    </w:rPr>
  </w:style>
  <w:style w:type="character" w:customStyle="1" w:styleId="TextocomentarioCar">
    <w:name w:val="Texto comentario Car"/>
    <w:link w:val="Textocomentario"/>
    <w:rsid w:val="00273EFB"/>
    <w:rPr>
      <w:rFonts w:ascii="Courier New" w:eastAsia="Times New Roman" w:hAnsi="Courier New"/>
      <w:lang w:val="en-US" w:eastAsia="en-US"/>
    </w:rPr>
  </w:style>
  <w:style w:type="character" w:customStyle="1" w:styleId="PrrafodelistaCar">
    <w:name w:val="Párrafo de lista Car"/>
    <w:aliases w:val="Bullets Car,titulo 3 Car,Lista vistosa - Énfasis 11 Car,Numbered Paragraph Car,Main numbered paragraph Car,List Paragraph (numbered (a)) Car,List Car,List1 Car,Bolita Car,BOLA Car,BOLADEF Car,HOJA Car,Párrafo de lista2 Car,Guión Car"/>
    <w:link w:val="Prrafodelista"/>
    <w:qFormat/>
    <w:rsid w:val="00273EFB"/>
    <w:rPr>
      <w:sz w:val="22"/>
      <w:szCs w:val="22"/>
      <w:lang w:val="es-MX" w:eastAsia="en-US"/>
    </w:rPr>
  </w:style>
  <w:style w:type="paragraph" w:customStyle="1" w:styleId="Textoindependiente21">
    <w:name w:val="Texto independiente 21"/>
    <w:basedOn w:val="Normal"/>
    <w:rsid w:val="00273EFB"/>
    <w:pPr>
      <w:spacing w:before="240" w:after="0" w:line="300" w:lineRule="atLeast"/>
      <w:jc w:val="both"/>
    </w:pPr>
    <w:rPr>
      <w:rFonts w:ascii="Arial" w:eastAsia="Times New Roman" w:hAnsi="Arial"/>
      <w:szCs w:val="24"/>
      <w:lang w:eastAsia="es-ES"/>
    </w:rPr>
  </w:style>
  <w:style w:type="character" w:customStyle="1" w:styleId="Cuerpodeltexto3Sincursiva">
    <w:name w:val="Cuerpo del texto (3) + Sin cursiva"/>
    <w:rsid w:val="00F875F2"/>
    <w:rPr>
      <w:rFonts w:ascii="Arial" w:eastAsia="Arial" w:hAnsi="Arial" w:cs="Arial"/>
      <w:b w:val="0"/>
      <w:bCs w:val="0"/>
      <w:i/>
      <w:iCs/>
      <w:smallCaps w:val="0"/>
      <w:strike w:val="0"/>
      <w:color w:val="000000"/>
      <w:spacing w:val="0"/>
      <w:w w:val="100"/>
      <w:position w:val="0"/>
      <w:sz w:val="17"/>
      <w:szCs w:val="17"/>
      <w:u w:val="none"/>
      <w:lang w:val="es-ES" w:eastAsia="es-ES" w:bidi="es-ES"/>
    </w:rPr>
  </w:style>
  <w:style w:type="character" w:customStyle="1" w:styleId="Cuerpodeltexto3">
    <w:name w:val="Cuerpo del texto (3)_"/>
    <w:link w:val="Cuerpodeltexto30"/>
    <w:rsid w:val="00F875F2"/>
    <w:rPr>
      <w:rFonts w:ascii="Arial" w:eastAsia="Arial" w:hAnsi="Arial" w:cs="Arial"/>
      <w:i/>
      <w:iCs/>
      <w:sz w:val="17"/>
      <w:szCs w:val="17"/>
      <w:shd w:val="clear" w:color="auto" w:fill="FFFFFF"/>
    </w:rPr>
  </w:style>
  <w:style w:type="paragraph" w:customStyle="1" w:styleId="Cuerpodeltexto30">
    <w:name w:val="Cuerpo del texto (3)"/>
    <w:basedOn w:val="Normal"/>
    <w:link w:val="Cuerpodeltexto3"/>
    <w:rsid w:val="00F875F2"/>
    <w:pPr>
      <w:widowControl w:val="0"/>
      <w:shd w:val="clear" w:color="auto" w:fill="FFFFFF"/>
      <w:spacing w:after="0" w:line="202" w:lineRule="exact"/>
    </w:pPr>
    <w:rPr>
      <w:rFonts w:ascii="Arial" w:eastAsia="Arial" w:hAnsi="Arial" w:cs="Arial"/>
      <w:i/>
      <w:iCs/>
      <w:sz w:val="17"/>
      <w:szCs w:val="17"/>
      <w:lang w:eastAsia="es-CO"/>
    </w:rPr>
  </w:style>
  <w:style w:type="character" w:customStyle="1" w:styleId="CuerpodeltextoCursiva">
    <w:name w:val="Cuerpo del texto + Cursiva"/>
    <w:rsid w:val="00F875F2"/>
    <w:rPr>
      <w:rFonts w:ascii="Arial" w:eastAsia="Arial" w:hAnsi="Arial" w:cs="Arial"/>
      <w:b w:val="0"/>
      <w:bCs w:val="0"/>
      <w:i/>
      <w:iCs/>
      <w:smallCaps w:val="0"/>
      <w:strike w:val="0"/>
      <w:color w:val="000000"/>
      <w:spacing w:val="0"/>
      <w:w w:val="100"/>
      <w:position w:val="0"/>
      <w:sz w:val="17"/>
      <w:szCs w:val="17"/>
      <w:u w:val="none"/>
      <w:lang w:val="es-ES" w:eastAsia="es-ES" w:bidi="es-ES"/>
    </w:rPr>
  </w:style>
  <w:style w:type="character" w:styleId="Ttulodellibro">
    <w:name w:val="Book Title"/>
    <w:uiPriority w:val="33"/>
    <w:qFormat/>
    <w:rsid w:val="00F875F2"/>
    <w:rPr>
      <w:b/>
      <w:bCs/>
      <w:smallCaps/>
      <w:spacing w:val="5"/>
    </w:rPr>
  </w:style>
  <w:style w:type="character" w:customStyle="1" w:styleId="Cuerpodeltexto">
    <w:name w:val="Cuerpo del texto_"/>
    <w:link w:val="Cuerpodeltexto0"/>
    <w:rsid w:val="00A97DD0"/>
    <w:rPr>
      <w:rFonts w:ascii="Arial" w:eastAsia="Arial" w:hAnsi="Arial" w:cs="Arial"/>
      <w:sz w:val="17"/>
      <w:szCs w:val="17"/>
      <w:shd w:val="clear" w:color="auto" w:fill="FFFFFF"/>
    </w:rPr>
  </w:style>
  <w:style w:type="paragraph" w:customStyle="1" w:styleId="Cuerpodeltexto0">
    <w:name w:val="Cuerpo del texto"/>
    <w:basedOn w:val="Normal"/>
    <w:link w:val="Cuerpodeltexto"/>
    <w:rsid w:val="00A97DD0"/>
    <w:pPr>
      <w:widowControl w:val="0"/>
      <w:shd w:val="clear" w:color="auto" w:fill="FFFFFF"/>
      <w:spacing w:after="0" w:line="197" w:lineRule="exact"/>
      <w:jc w:val="center"/>
    </w:pPr>
    <w:rPr>
      <w:rFonts w:ascii="Arial" w:eastAsia="Arial" w:hAnsi="Arial" w:cs="Arial"/>
      <w:sz w:val="17"/>
      <w:szCs w:val="17"/>
      <w:lang w:eastAsia="es-CO"/>
    </w:rPr>
  </w:style>
  <w:style w:type="character" w:customStyle="1" w:styleId="Leyendadelaimagen">
    <w:name w:val="Leyenda de la imagen_"/>
    <w:link w:val="Leyendadelaimagen0"/>
    <w:rsid w:val="00A97DD0"/>
    <w:rPr>
      <w:rFonts w:ascii="Arial" w:eastAsia="Arial" w:hAnsi="Arial" w:cs="Arial"/>
      <w:b/>
      <w:bCs/>
      <w:sz w:val="17"/>
      <w:szCs w:val="17"/>
      <w:shd w:val="clear" w:color="auto" w:fill="FFFFFF"/>
    </w:rPr>
  </w:style>
  <w:style w:type="paragraph" w:customStyle="1" w:styleId="Leyendadelaimagen0">
    <w:name w:val="Leyenda de la imagen"/>
    <w:basedOn w:val="Normal"/>
    <w:link w:val="Leyendadelaimagen"/>
    <w:rsid w:val="00A97DD0"/>
    <w:pPr>
      <w:widowControl w:val="0"/>
      <w:shd w:val="clear" w:color="auto" w:fill="FFFFFF"/>
      <w:spacing w:after="0" w:line="0" w:lineRule="atLeast"/>
    </w:pPr>
    <w:rPr>
      <w:rFonts w:ascii="Arial" w:eastAsia="Arial" w:hAnsi="Arial" w:cs="Arial"/>
      <w:b/>
      <w:bCs/>
      <w:sz w:val="17"/>
      <w:szCs w:val="17"/>
      <w:lang w:eastAsia="es-CO"/>
    </w:rPr>
  </w:style>
  <w:style w:type="character" w:customStyle="1" w:styleId="UnresolvedMention">
    <w:name w:val="Unresolved Mention"/>
    <w:uiPriority w:val="99"/>
    <w:semiHidden/>
    <w:unhideWhenUsed/>
    <w:rsid w:val="0086502E"/>
    <w:rPr>
      <w:color w:val="808080"/>
      <w:shd w:val="clear" w:color="auto" w:fill="E6E6E6"/>
    </w:rPr>
  </w:style>
  <w:style w:type="character" w:customStyle="1" w:styleId="Cuerpodeltexto2">
    <w:name w:val="Cuerpo del texto (2)_"/>
    <w:link w:val="Cuerpodeltexto20"/>
    <w:rsid w:val="00183EEC"/>
    <w:rPr>
      <w:rFonts w:ascii="Arial" w:eastAsia="Arial" w:hAnsi="Arial" w:cs="Arial"/>
      <w:shd w:val="clear" w:color="auto" w:fill="FFFFFF"/>
    </w:rPr>
  </w:style>
  <w:style w:type="paragraph" w:customStyle="1" w:styleId="Cuerpodeltexto20">
    <w:name w:val="Cuerpo del texto (2)"/>
    <w:basedOn w:val="Normal"/>
    <w:link w:val="Cuerpodeltexto2"/>
    <w:rsid w:val="00183EEC"/>
    <w:pPr>
      <w:widowControl w:val="0"/>
      <w:shd w:val="clear" w:color="auto" w:fill="FFFFFF"/>
      <w:spacing w:after="0" w:line="230" w:lineRule="exact"/>
      <w:ind w:hanging="2160"/>
      <w:jc w:val="both"/>
    </w:pPr>
    <w:rPr>
      <w:rFonts w:ascii="Arial" w:eastAsia="Arial" w:hAnsi="Arial" w:cs="Arial"/>
      <w:sz w:val="20"/>
      <w:szCs w:val="20"/>
      <w:lang w:eastAsia="es-CO"/>
    </w:rPr>
  </w:style>
  <w:style w:type="character" w:customStyle="1" w:styleId="CuerpodeltextoNegrita">
    <w:name w:val="Cuerpo del texto + Negrita"/>
    <w:rsid w:val="001040EF"/>
    <w:rPr>
      <w:rFonts w:ascii="Arial" w:eastAsia="Arial" w:hAnsi="Arial" w:cs="Arial"/>
      <w:b/>
      <w:bCs/>
      <w:i w:val="0"/>
      <w:iCs w:val="0"/>
      <w:smallCaps w:val="0"/>
      <w:strike w:val="0"/>
      <w:color w:val="000000"/>
      <w:spacing w:val="1"/>
      <w:w w:val="100"/>
      <w:position w:val="0"/>
      <w:sz w:val="18"/>
      <w:szCs w:val="18"/>
      <w:u w:val="none"/>
      <w:shd w:val="clear" w:color="auto" w:fill="FFFFFF"/>
      <w:lang w:val="es-ES" w:eastAsia="es-ES" w:bidi="es-ES"/>
    </w:rPr>
  </w:style>
  <w:style w:type="character" w:styleId="Refdecomentario">
    <w:name w:val="annotation reference"/>
    <w:uiPriority w:val="99"/>
    <w:semiHidden/>
    <w:unhideWhenUsed/>
    <w:rsid w:val="002604BA"/>
    <w:rPr>
      <w:sz w:val="16"/>
      <w:szCs w:val="16"/>
    </w:rPr>
  </w:style>
  <w:style w:type="paragraph" w:styleId="Asuntodelcomentario">
    <w:name w:val="annotation subject"/>
    <w:basedOn w:val="Textocomentario"/>
    <w:next w:val="Textocomentario"/>
    <w:link w:val="AsuntodelcomentarioCar"/>
    <w:uiPriority w:val="99"/>
    <w:semiHidden/>
    <w:unhideWhenUsed/>
    <w:rsid w:val="002604BA"/>
    <w:pPr>
      <w:widowControl/>
      <w:spacing w:after="200" w:line="276" w:lineRule="auto"/>
    </w:pPr>
    <w:rPr>
      <w:rFonts w:ascii="Calibri" w:eastAsia="Calibri" w:hAnsi="Calibri"/>
      <w:b/>
      <w:bCs/>
      <w:lang w:val="es-CO"/>
    </w:rPr>
  </w:style>
  <w:style w:type="character" w:customStyle="1" w:styleId="AsuntodelcomentarioCar">
    <w:name w:val="Asunto del comentario Car"/>
    <w:link w:val="Asuntodelcomentario"/>
    <w:uiPriority w:val="99"/>
    <w:semiHidden/>
    <w:rsid w:val="002604BA"/>
    <w:rPr>
      <w:rFonts w:ascii="Courier New" w:eastAsia="Times New Roman" w:hAnsi="Courier New"/>
      <w:b/>
      <w:bCs/>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4KkbaqwHY9R7z0wH1CGpCxFkQ==">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1795</Words>
  <Characters>9876</Characters>
  <Application>Microsoft Office Word</Application>
  <DocSecurity>0</DocSecurity>
  <Lines>82</Lines>
  <Paragraphs>23</Paragraphs>
  <ScaleCrop>false</ScaleCrop>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ASUS</cp:lastModifiedBy>
  <cp:revision>3</cp:revision>
  <dcterms:created xsi:type="dcterms:W3CDTF">2022-07-07T22:47:00Z</dcterms:created>
  <dcterms:modified xsi:type="dcterms:W3CDTF">2022-08-05T14:47:00Z</dcterms:modified>
</cp:coreProperties>
</file>